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B3" w:rsidRDefault="008942B3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8942B3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45pt" o:ole="">
            <v:imagedata r:id="rId5" o:title=""/>
          </v:shape>
          <o:OLEObject Type="Embed" ProgID="AcroExch.Document.DC" ShapeID="_x0000_i1025" DrawAspect="Content" ObjectID="_1758382835" r:id="rId6"/>
        </w:object>
      </w:r>
    </w:p>
    <w:p w:rsidR="008942B3" w:rsidRDefault="008942B3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8942B3" w:rsidRDefault="008942B3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8942B3" w:rsidRDefault="008942B3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8942B3" w:rsidRDefault="008942B3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104E3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lastRenderedPageBreak/>
        <w:t xml:space="preserve">Отдел образования администрации муниципального образования 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E3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муниципального района «Боровский район»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E30"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04E30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Г. ЕРМОЛИНО»</w:t>
      </w:r>
    </w:p>
    <w:tbl>
      <w:tblPr>
        <w:tblW w:w="0" w:type="auto"/>
        <w:jc w:val="center"/>
        <w:tblLook w:val="04A0"/>
      </w:tblPr>
      <w:tblGrid>
        <w:gridCol w:w="3941"/>
        <w:gridCol w:w="567"/>
        <w:gridCol w:w="4637"/>
      </w:tblGrid>
      <w:tr w:rsidR="0041576A" w:rsidRPr="00104E30" w:rsidTr="0041576A">
        <w:trPr>
          <w:jc w:val="center"/>
        </w:trPr>
        <w:tc>
          <w:tcPr>
            <w:tcW w:w="3941" w:type="dxa"/>
            <w:hideMark/>
          </w:tcPr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Согласовано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Протокол педагогического совета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>№    от «      »                    2023 года</w:t>
            </w:r>
          </w:p>
        </w:tc>
        <w:tc>
          <w:tcPr>
            <w:tcW w:w="567" w:type="dxa"/>
          </w:tcPr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7" w:type="dxa"/>
          </w:tcPr>
          <w:p w:rsidR="0041576A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Утверждено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Директор МОУ «СОШ г.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___________________Н.В. Косарева</w:t>
            </w:r>
          </w:p>
          <w:p w:rsidR="0041576A" w:rsidRPr="00104E30" w:rsidRDefault="009642FE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ПР.  №     от </w:t>
            </w:r>
            <w:r w:rsidR="0041576A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41576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1576A" w:rsidRPr="00104E30">
              <w:rPr>
                <w:rFonts w:ascii="Times New Roman" w:hAnsi="Times New Roman" w:cs="Times New Roman"/>
                <w:color w:val="auto"/>
              </w:rPr>
              <w:t>»            2023 года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1576A" w:rsidRPr="00AE2BA7" w:rsidRDefault="0041576A" w:rsidP="0041576A">
      <w:pPr>
        <w:suppressAutoHyphens/>
        <w:contextualSpacing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contextualSpacing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:rsidR="0041576A" w:rsidRPr="009B268A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ДОПОЛНИТЕЛЬНАЯ </w:t>
      </w:r>
      <w:r w:rsidRPr="009B268A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ОБЩЕОБРАЗОВАТЕЛЬНАЯ </w:t>
      </w:r>
    </w:p>
    <w:p w:rsidR="0041576A" w:rsidRPr="009B268A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9B268A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ОБЩЕРАЗВИВАЮЩАЯ ПРОГРАММА</w:t>
      </w:r>
    </w:p>
    <w:p w:rsidR="0041576A" w:rsidRPr="009B268A" w:rsidRDefault="009B268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9B268A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СОЦИАЛЬНО-ГУМАНИТАРНОЙ </w:t>
      </w:r>
      <w:r w:rsidR="0041576A" w:rsidRPr="009B268A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НАПРАВЛЕННОСТИ</w:t>
      </w:r>
    </w:p>
    <w:p w:rsidR="0041576A" w:rsidRPr="009B268A" w:rsidRDefault="00F75C94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9B268A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Проектная деятельность</w:t>
      </w:r>
    </w:p>
    <w:p w:rsidR="0041576A" w:rsidRPr="003D1E49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3D1E49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                                                                       Возраст детей: </w:t>
      </w: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1</w:t>
      </w:r>
      <w:r w:rsidR="00F75C94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3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-1</w:t>
      </w:r>
      <w:r w:rsidR="00F75C94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4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лет</w:t>
      </w:r>
    </w:p>
    <w:p w:rsidR="0041576A" w:rsidRPr="003D1E49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                                                                       Срок реализации: </w:t>
      </w:r>
      <w:r w:rsidR="00F75C94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1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год</w:t>
      </w:r>
      <w:r w:rsidR="004B5D93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а</w:t>
      </w: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C7186D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C7186D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Разработчик программы: </w:t>
      </w:r>
      <w:r w:rsidR="00F75C94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учитель английского языка</w:t>
      </w:r>
    </w:p>
    <w:p w:rsidR="0041576A" w:rsidRPr="00C7186D" w:rsidRDefault="00F75C94" w:rsidP="0041576A">
      <w:pPr>
        <w:suppressAutoHyphens/>
        <w:spacing w:line="360" w:lineRule="auto"/>
        <w:jc w:val="right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  <w:t>Кулакова Е.В.</w:t>
      </w: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 w:bidi="hi-IN"/>
        </w:rPr>
        <w:t xml:space="preserve">Г.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eastAsia="ar-SA" w:bidi="hi-IN"/>
        </w:rPr>
        <w:t>Ермолино</w:t>
      </w:r>
      <w:proofErr w:type="spellEnd"/>
      <w:r>
        <w:rPr>
          <w:rFonts w:ascii="Times New Roman" w:hAnsi="Times New Roman"/>
          <w:b/>
          <w:kern w:val="2"/>
          <w:sz w:val="24"/>
          <w:szCs w:val="24"/>
          <w:lang w:eastAsia="ar-SA" w:bidi="hi-IN"/>
        </w:rPr>
        <w:t>, 2023</w:t>
      </w:r>
    </w:p>
    <w:p w:rsidR="0041576A" w:rsidRDefault="0041576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EF7793" w:rsidRPr="00EF7793" w:rsidRDefault="00EF7793" w:rsidP="00EF7793">
      <w:pPr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на корректировку и разви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психических свойств личнос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коммуникативных и интеллек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туальных способностей обучаю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развитие лидерских ка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честв, организацию социализиру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ющего досуга детей и подростков. Эта деятельность способствует социальной адаптации, граждан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становлению подрастаю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поколения.</w:t>
      </w:r>
    </w:p>
    <w:p w:rsidR="00D07744" w:rsidRPr="00791C9F" w:rsidRDefault="00D07744" w:rsidP="00D07744">
      <w:pPr>
        <w:pStyle w:val="20"/>
        <w:jc w:val="both"/>
        <w:rPr>
          <w:b w:val="0"/>
          <w:sz w:val="24"/>
          <w:szCs w:val="24"/>
        </w:rPr>
      </w:pPr>
      <w:r w:rsidRPr="00791C9F">
        <w:rPr>
          <w:b w:val="0"/>
          <w:sz w:val="24"/>
          <w:szCs w:val="24"/>
        </w:rPr>
        <w:t>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</w:p>
    <w:p w:rsidR="00D07744" w:rsidRPr="00791C9F" w:rsidRDefault="00D07744" w:rsidP="00D07744">
      <w:pPr>
        <w:pStyle w:val="20"/>
        <w:jc w:val="both"/>
        <w:rPr>
          <w:b w:val="0"/>
          <w:color w:val="000000"/>
          <w:sz w:val="24"/>
          <w:szCs w:val="24"/>
        </w:rPr>
      </w:pPr>
      <w:r w:rsidRPr="00791C9F">
        <w:rPr>
          <w:b w:val="0"/>
          <w:color w:val="000000"/>
          <w:sz w:val="24"/>
          <w:szCs w:val="24"/>
        </w:rPr>
        <w:t>1.Федеральный закон от 29 декабря 2012 года № 273-ФЗ «Об образовании в Российской Федерации»; ФЗ (в ред</w:t>
      </w:r>
      <w:proofErr w:type="gramStart"/>
      <w:r w:rsidRPr="00791C9F">
        <w:rPr>
          <w:b w:val="0"/>
          <w:color w:val="000000"/>
          <w:sz w:val="24"/>
          <w:szCs w:val="24"/>
        </w:rPr>
        <w:t>.о</w:t>
      </w:r>
      <w:proofErr w:type="gramEnd"/>
      <w:r w:rsidRPr="00791C9F">
        <w:rPr>
          <w:b w:val="0"/>
          <w:color w:val="000000"/>
          <w:sz w:val="24"/>
          <w:szCs w:val="24"/>
        </w:rPr>
        <w:t>т 02.07.2021) «Об образовании в Российской Федерации»( с изм. И доп., вступившими в силу 01.09.2021); </w:t>
      </w:r>
    </w:p>
    <w:p w:rsidR="00D07744" w:rsidRPr="00791C9F" w:rsidRDefault="00D07744" w:rsidP="00D07744">
      <w:pPr>
        <w:pStyle w:val="20"/>
        <w:jc w:val="both"/>
        <w:rPr>
          <w:b w:val="0"/>
          <w:color w:val="000000"/>
          <w:sz w:val="24"/>
          <w:szCs w:val="24"/>
        </w:rPr>
      </w:pPr>
      <w:r w:rsidRPr="00791C9F">
        <w:rPr>
          <w:b w:val="0"/>
          <w:color w:val="000000"/>
          <w:sz w:val="24"/>
          <w:szCs w:val="24"/>
        </w:rPr>
        <w:t> 2.</w:t>
      </w:r>
      <w:r w:rsidRPr="00791C9F">
        <w:rPr>
          <w:b w:val="0"/>
          <w:sz w:val="24"/>
          <w:szCs w:val="24"/>
        </w:rPr>
        <w:t xml:space="preserve">Приказ </w:t>
      </w:r>
      <w:proofErr w:type="spellStart"/>
      <w:r w:rsidRPr="00791C9F">
        <w:rPr>
          <w:b w:val="0"/>
          <w:sz w:val="24"/>
          <w:szCs w:val="24"/>
        </w:rPr>
        <w:t>Минпросвещения</w:t>
      </w:r>
      <w:proofErr w:type="spellEnd"/>
      <w:r w:rsidRPr="00791C9F">
        <w:rPr>
          <w:b w:val="0"/>
          <w:sz w:val="24"/>
          <w:szCs w:val="24"/>
        </w:rPr>
        <w:t xml:space="preserve"> России от 27.07.2022 N 629</w:t>
      </w:r>
      <w:r w:rsidRPr="00791C9F">
        <w:rPr>
          <w:b w:val="0"/>
          <w:sz w:val="24"/>
          <w:szCs w:val="24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791C9F">
        <w:rPr>
          <w:b w:val="0"/>
          <w:sz w:val="24"/>
          <w:szCs w:val="24"/>
        </w:rPr>
        <w:br/>
        <w:t>(Зарегистрировано в Минюсте России 26.09.2022 N 70226)</w:t>
      </w:r>
    </w:p>
    <w:p w:rsidR="00D07744" w:rsidRPr="00791C9F" w:rsidRDefault="00D07744" w:rsidP="00D07744">
      <w:pPr>
        <w:pStyle w:val="20"/>
        <w:jc w:val="both"/>
        <w:rPr>
          <w:b w:val="0"/>
          <w:color w:val="000000"/>
          <w:sz w:val="24"/>
          <w:szCs w:val="24"/>
        </w:rPr>
      </w:pPr>
      <w:r w:rsidRPr="00791C9F">
        <w:rPr>
          <w:b w:val="0"/>
          <w:color w:val="000000"/>
          <w:sz w:val="24"/>
          <w:szCs w:val="24"/>
        </w:rPr>
        <w:t xml:space="preserve">3.Письмо </w:t>
      </w:r>
      <w:proofErr w:type="spellStart"/>
      <w:r w:rsidRPr="00791C9F">
        <w:rPr>
          <w:b w:val="0"/>
          <w:color w:val="000000"/>
          <w:sz w:val="24"/>
          <w:szCs w:val="24"/>
        </w:rPr>
        <w:t>Минобрнауки</w:t>
      </w:r>
      <w:proofErr w:type="spellEnd"/>
      <w:r w:rsidRPr="00791C9F">
        <w:rPr>
          <w:b w:val="0"/>
          <w:color w:val="000000"/>
          <w:sz w:val="24"/>
          <w:szCs w:val="24"/>
        </w:rPr>
        <w:t xml:space="preserve"> РФ от 18.11.2015 № 09-3242 «О направлении рекомендаций» (вместе «Методические рекомендации по проектированию дополнительных </w:t>
      </w:r>
      <w:proofErr w:type="spellStart"/>
      <w:r w:rsidRPr="00791C9F">
        <w:rPr>
          <w:b w:val="0"/>
          <w:color w:val="000000"/>
          <w:sz w:val="24"/>
          <w:szCs w:val="24"/>
        </w:rPr>
        <w:t>общеразвивающих</w:t>
      </w:r>
      <w:proofErr w:type="spellEnd"/>
      <w:r w:rsidRPr="00791C9F">
        <w:rPr>
          <w:b w:val="0"/>
          <w:color w:val="000000"/>
          <w:sz w:val="24"/>
          <w:szCs w:val="24"/>
        </w:rPr>
        <w:t xml:space="preserve"> программ (включая </w:t>
      </w:r>
      <w:proofErr w:type="spellStart"/>
      <w:r w:rsidRPr="00791C9F">
        <w:rPr>
          <w:b w:val="0"/>
          <w:color w:val="000000"/>
          <w:sz w:val="24"/>
          <w:szCs w:val="24"/>
        </w:rPr>
        <w:t>разноуровневые</w:t>
      </w:r>
      <w:proofErr w:type="spellEnd"/>
      <w:r w:rsidRPr="00791C9F">
        <w:rPr>
          <w:b w:val="0"/>
          <w:color w:val="000000"/>
          <w:sz w:val="24"/>
          <w:szCs w:val="24"/>
        </w:rPr>
        <w:t xml:space="preserve"> программы)»; </w:t>
      </w:r>
    </w:p>
    <w:p w:rsidR="00D07744" w:rsidRPr="00791C9F" w:rsidRDefault="00D07744" w:rsidP="00D07744">
      <w:pPr>
        <w:pStyle w:val="20"/>
        <w:jc w:val="both"/>
        <w:rPr>
          <w:b w:val="0"/>
          <w:color w:val="000000"/>
          <w:sz w:val="24"/>
          <w:szCs w:val="24"/>
        </w:rPr>
      </w:pPr>
      <w:r w:rsidRPr="00791C9F">
        <w:rPr>
          <w:b w:val="0"/>
          <w:color w:val="000000"/>
          <w:sz w:val="24"/>
          <w:szCs w:val="24"/>
        </w:rPr>
        <w:t>4.Распоряжение Правительства Российской Федерации от 31 марта 2022 года № 678-р «Концепция развития дополнительного образования детей»;</w:t>
      </w:r>
    </w:p>
    <w:p w:rsidR="00D07744" w:rsidRPr="00791C9F" w:rsidRDefault="00D07744" w:rsidP="00D07744">
      <w:pPr>
        <w:pStyle w:val="20"/>
        <w:jc w:val="both"/>
        <w:rPr>
          <w:b w:val="0"/>
          <w:color w:val="000000"/>
          <w:sz w:val="24"/>
          <w:szCs w:val="24"/>
        </w:rPr>
      </w:pPr>
      <w:r w:rsidRPr="00791C9F">
        <w:rPr>
          <w:b w:val="0"/>
          <w:color w:val="000000"/>
          <w:sz w:val="24"/>
          <w:szCs w:val="24"/>
        </w:rPr>
        <w:t>5. Приоритетный проект «Доступное дополнительное образование для детей»;</w:t>
      </w:r>
    </w:p>
    <w:p w:rsidR="00D07744" w:rsidRPr="00791C9F" w:rsidRDefault="00D07744" w:rsidP="00D07744">
      <w:pPr>
        <w:pStyle w:val="20"/>
        <w:jc w:val="both"/>
        <w:rPr>
          <w:b w:val="0"/>
          <w:color w:val="000000"/>
          <w:sz w:val="24"/>
          <w:szCs w:val="24"/>
        </w:rPr>
      </w:pPr>
      <w:r w:rsidRPr="00791C9F">
        <w:rPr>
          <w:b w:val="0"/>
          <w:color w:val="000000"/>
          <w:sz w:val="24"/>
          <w:szCs w:val="24"/>
        </w:rPr>
        <w:t>6. Распоряжение Правительства Российской Федерации от 29 мая 2015 года № 996-р «Стратегия развития воспитания в Российской Федерации на период до 2025 года»</w:t>
      </w:r>
    </w:p>
    <w:p w:rsidR="00D07744" w:rsidRPr="00791C9F" w:rsidRDefault="00D07744" w:rsidP="00D07744">
      <w:pPr>
        <w:pStyle w:val="20"/>
        <w:jc w:val="both"/>
        <w:rPr>
          <w:b w:val="0"/>
          <w:sz w:val="24"/>
          <w:szCs w:val="24"/>
        </w:rPr>
      </w:pPr>
      <w:r w:rsidRPr="00791C9F">
        <w:rPr>
          <w:b w:val="0"/>
          <w:sz w:val="24"/>
          <w:szCs w:val="24"/>
        </w:rPr>
        <w:t xml:space="preserve">7.  Постановление главного санитарного врача Российской Федерации от 28.09.2020 «Об утверждении правил СП 2,4 3648-20 «Санитарно-эпидемиологические требования воспитания и обучения, отдыха и оздоровления детей и молодежи». </w:t>
      </w:r>
    </w:p>
    <w:p w:rsidR="00D07744" w:rsidRPr="00EF7793" w:rsidRDefault="00D07744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программы.</w:t>
      </w:r>
    </w:p>
    <w:p w:rsidR="00F75C94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F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</w:t>
      </w:r>
      <w:r w:rsidR="009B268A" w:rsidRPr="009B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социально-гуманитарную направленность</w:t>
      </w:r>
      <w:r w:rsidR="00F75C94" w:rsidRPr="009B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F75C94" w:rsidRPr="00F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написания </w:t>
      </w:r>
      <w:r w:rsidR="00F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проектных работ</w:t>
      </w:r>
      <w:r w:rsidR="00F75C94" w:rsidRPr="00F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освоения программы:</w:t>
      </w:r>
      <w:r w:rsidR="0041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ознакомительный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данной дополнительной общеобразовательной программы состоит в </w:t>
      </w:r>
      <w:r w:rsid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актуальных подходов, таких как </w:t>
      </w:r>
      <w:proofErr w:type="spellStart"/>
      <w:r w:rsid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компетентностной</w:t>
      </w:r>
      <w:proofErr w:type="spellEnd"/>
      <w:r w:rsid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лично-ориентированный</w:t>
      </w:r>
      <w:proofErr w:type="gramEnd"/>
      <w:r w:rsid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F6D" w:rsidRDefault="00467F6D" w:rsidP="00467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F6D" w:rsidRDefault="00467F6D" w:rsidP="00467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F6D" w:rsidRDefault="00467F6D" w:rsidP="00467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F6D" w:rsidRDefault="00EF7793" w:rsidP="00467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программы</w:t>
      </w:r>
    </w:p>
    <w:p w:rsidR="00467F6D" w:rsidRPr="00467F6D" w:rsidRDefault="00467F6D" w:rsidP="00467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метода проектов расширяет кругозор обучающихся, формирует силу воли, формирует основу для развития гибких навыков, а так же формирует комплекс навыков, позволяющих быстрее адаптироваться к изменяющимся условиям.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467F6D" w:rsidRPr="00EF7793" w:rsidRDefault="00467F6D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программы</w:t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</w:p>
    <w:p w:rsidR="00EF7793" w:rsidRPr="00EF7793" w:rsidRDefault="00467F6D" w:rsidP="00467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Непрерывность дополнительного образования как механизма полноты и целостности образования в целом; </w:t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индивидуальности каждого ребенка в процессе социального самоопределения в системе внеурочной деятельности; </w:t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Системность организации учебно-воспитательного процесса; </w:t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Раскрытие способностей и поддержка одаренности детей.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адресована детям от 12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имеющих интерес к 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набора учащихся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по дополнительной общеобразовательной общеразвивающей программе «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принимаются все желающие (не имеющие медицинских противопоказаний) без предварительного отбора.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учащихся</w:t>
      </w:r>
    </w:p>
    <w:p w:rsidR="00EF7793" w:rsidRPr="00EF7793" w:rsidRDefault="00EF7793" w:rsidP="00615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человек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и срок освоения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 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год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обучения – </w:t>
      </w:r>
      <w:r w:rsidR="0041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</w:t>
      </w:r>
    </w:p>
    <w:p w:rsidR="00EF7793" w:rsidRPr="00EF7793" w:rsidRDefault="00615F76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 в неделю по 2 академических часа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обучения: </w:t>
      </w:r>
      <w:r w:rsidR="0041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1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1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15A" w:rsidRDefault="003F415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15A" w:rsidRPr="00EF7793" w:rsidRDefault="003F415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Схема возрастного и количественного распределения детей по группам, количество занятий в неделю, их продолжительность.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8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87"/>
        <w:gridCol w:w="1431"/>
        <w:gridCol w:w="1387"/>
        <w:gridCol w:w="2310"/>
        <w:gridCol w:w="1387"/>
        <w:gridCol w:w="1387"/>
      </w:tblGrid>
      <w:tr w:rsidR="00EF7793" w:rsidRPr="00EF7793" w:rsidTr="003F415A"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 группах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занятия, час.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неделю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</w:tr>
      <w:tr w:rsidR="00EF7793" w:rsidRPr="00EF7793" w:rsidTr="003F415A"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3F415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41576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</w:t>
            </w:r>
            <w:r w:rsidR="00EF7793"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41576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41576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</w:p>
    <w:p w:rsidR="00630F6B" w:rsidRPr="00630F6B" w:rsidRDefault="00630F6B" w:rsidP="00630F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проведение внеклассных занятий,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детей в группах, парах,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 работу, работу с привлечением родителей. Заня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проводятся 1 раз в неделю в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кабинете, в библиотеке; проектная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проведение наблюдений,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экскурсий, интервью, викторин, КВНов, встреч с интересным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людьми, реализации проектов и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 Проектная деятельность предусматривает поиск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одимой недостающей информации в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энциклопедиях, справочниках, книгах, на электронных носителях, в Интернете, СМИ и т.д.</w:t>
      </w:r>
    </w:p>
    <w:p w:rsidR="00630F6B" w:rsidRPr="00630F6B" w:rsidRDefault="00630F6B" w:rsidP="00630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нужной информации могут быть взрослые: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дставители различных профессий,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увлеченные люди, а также другие дети.</w:t>
      </w:r>
    </w:p>
    <w:p w:rsidR="00630F6B" w:rsidRPr="00630F6B" w:rsidRDefault="00630F6B" w:rsidP="00630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обучения используются следующие формы учебных занятий:</w:t>
      </w:r>
    </w:p>
    <w:p w:rsidR="00630F6B" w:rsidRPr="00630F6B" w:rsidRDefault="00630F6B" w:rsidP="00630F6B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занятия (объяснения и практические работы),</w:t>
      </w:r>
    </w:p>
    <w:p w:rsidR="00630F6B" w:rsidRPr="00630F6B" w:rsidRDefault="00630F6B" w:rsidP="00630F6B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уроки-тренинги,</w:t>
      </w:r>
    </w:p>
    <w:p w:rsidR="00630F6B" w:rsidRPr="00630F6B" w:rsidRDefault="00630F6B" w:rsidP="00630F6B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исследования,</w:t>
      </w:r>
    </w:p>
    <w:p w:rsidR="00630F6B" w:rsidRPr="00630F6B" w:rsidRDefault="00630F6B" w:rsidP="00630F6B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игры-исследования,</w:t>
      </w:r>
    </w:p>
    <w:p w:rsidR="00630F6B" w:rsidRPr="00630F6B" w:rsidRDefault="00630F6B" w:rsidP="00630F6B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проекты.</w:t>
      </w:r>
    </w:p>
    <w:p w:rsidR="00630F6B" w:rsidRPr="00630F6B" w:rsidRDefault="00630F6B" w:rsidP="00630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Основные методы и технологии.</w:t>
      </w:r>
    </w:p>
    <w:p w:rsidR="00630F6B" w:rsidRPr="00630F6B" w:rsidRDefault="00630F6B" w:rsidP="00630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Методы проведения занятий: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игра, эксперим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ент, наблюдение, коллективные и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исследования, самостоятельная работа, защита исследовательских работ, </w:t>
      </w:r>
      <w:proofErr w:type="spellStart"/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миниконференция</w:t>
      </w:r>
      <w:proofErr w:type="spellEnd"/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консультация.</w:t>
      </w:r>
    </w:p>
    <w:p w:rsidR="00630F6B" w:rsidRPr="00630F6B" w:rsidRDefault="00630F6B" w:rsidP="00630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Методы контроля: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консультация, доклад, защита исследовательски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работ, выступление, выставка,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мини-конференция, научно-исследовательская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онференция, участие в конкурсах </w:t>
      </w: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 работ.</w:t>
      </w:r>
    </w:p>
    <w:p w:rsidR="00630F6B" w:rsidRPr="00630F6B" w:rsidRDefault="00630F6B" w:rsidP="00630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Технологии, методики:</w:t>
      </w:r>
    </w:p>
    <w:p w:rsidR="00630F6B" w:rsidRPr="00630F6B" w:rsidRDefault="00630F6B" w:rsidP="00630F6B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дифференциация;</w:t>
      </w:r>
    </w:p>
    <w:p w:rsidR="00630F6B" w:rsidRPr="00630F6B" w:rsidRDefault="00630F6B" w:rsidP="00630F6B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обучение;</w:t>
      </w:r>
    </w:p>
    <w:p w:rsidR="00630F6B" w:rsidRPr="00630F6B" w:rsidRDefault="00630F6B" w:rsidP="00630F6B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деятельность;</w:t>
      </w:r>
    </w:p>
    <w:p w:rsidR="00630F6B" w:rsidRPr="00630F6B" w:rsidRDefault="00630F6B" w:rsidP="00630F6B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630F6B" w:rsidRPr="00630F6B" w:rsidRDefault="00630F6B" w:rsidP="00630F6B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3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630F6B" w:rsidRDefault="00630F6B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</w:t>
      </w:r>
    </w:p>
    <w:p w:rsidR="00EF7793" w:rsidRPr="00EF7793" w:rsidRDefault="00CE18F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 момент (2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</w:t>
      </w:r>
      <w:r w:rsidR="00CE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торение пройденного материала (10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EF7793" w:rsidRPr="00EF7793" w:rsidRDefault="00CE18F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Разбор нового материала (2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мин)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-Физкул</w:t>
      </w:r>
      <w:r w:rsidR="00CE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ьтминутка (6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EF7793" w:rsidRPr="00EF7793" w:rsidRDefault="00CE18F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-Практическое занятие (30-4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мин)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занятия (</w:t>
      </w:r>
      <w:r w:rsidR="00CE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D76CAA" w:rsidRPr="00791C9F" w:rsidRDefault="00D76CAA" w:rsidP="00D76CAA">
      <w:pPr>
        <w:pStyle w:val="20"/>
        <w:jc w:val="both"/>
        <w:rPr>
          <w:b w:val="0"/>
          <w:sz w:val="24"/>
          <w:szCs w:val="24"/>
        </w:rPr>
      </w:pPr>
      <w:r w:rsidRPr="00D76CAA">
        <w:rPr>
          <w:sz w:val="24"/>
          <w:szCs w:val="24"/>
        </w:rPr>
        <w:t>Особенности реализации программы</w:t>
      </w:r>
      <w:r w:rsidRPr="00791C9F">
        <w:rPr>
          <w:b w:val="0"/>
          <w:sz w:val="24"/>
          <w:szCs w:val="24"/>
        </w:rPr>
        <w:t xml:space="preserve">: форма обучения – очная. </w:t>
      </w:r>
    </w:p>
    <w:p w:rsidR="00D76CAA" w:rsidRPr="00791C9F" w:rsidRDefault="00D76CAA" w:rsidP="00D76CAA">
      <w:pPr>
        <w:pStyle w:val="20"/>
        <w:jc w:val="both"/>
        <w:rPr>
          <w:b w:val="0"/>
          <w:sz w:val="24"/>
          <w:szCs w:val="24"/>
        </w:rPr>
      </w:pPr>
      <w:r w:rsidRPr="00791C9F">
        <w:rPr>
          <w:b w:val="0"/>
          <w:sz w:val="24"/>
          <w:szCs w:val="24"/>
        </w:rPr>
        <w:t xml:space="preserve">Использование дистанционных образовательных технологий, электронного обучения, реализация программы в сетевой форме – не предусмотрено. </w:t>
      </w:r>
    </w:p>
    <w:p w:rsidR="00D76CAA" w:rsidRPr="00D76CAA" w:rsidRDefault="00D76CAA" w:rsidP="00D76CAA">
      <w:pPr>
        <w:pStyle w:val="20"/>
        <w:jc w:val="both"/>
        <w:rPr>
          <w:b w:val="0"/>
          <w:sz w:val="24"/>
        </w:rPr>
      </w:pPr>
      <w:r w:rsidRPr="00D76CAA">
        <w:rPr>
          <w:b w:val="0"/>
          <w:sz w:val="24"/>
        </w:rPr>
        <w:t xml:space="preserve">Возможно обучение детей с ОВЗ. </w:t>
      </w:r>
    </w:p>
    <w:p w:rsidR="00D76CAA" w:rsidRPr="00791C9F" w:rsidRDefault="00D76CAA" w:rsidP="00D76CAA">
      <w:pPr>
        <w:pStyle w:val="20"/>
        <w:jc w:val="both"/>
        <w:rPr>
          <w:b w:val="0"/>
          <w:color w:val="000000"/>
          <w:sz w:val="24"/>
          <w:szCs w:val="24"/>
        </w:rPr>
      </w:pPr>
      <w:r w:rsidRPr="00D76CAA">
        <w:rPr>
          <w:sz w:val="24"/>
          <w:szCs w:val="24"/>
        </w:rPr>
        <w:t>Язык реализации программы</w:t>
      </w:r>
      <w:r w:rsidRPr="00791C9F">
        <w:rPr>
          <w:b w:val="0"/>
          <w:sz w:val="24"/>
          <w:szCs w:val="24"/>
        </w:rPr>
        <w:t>: русский</w:t>
      </w:r>
    </w:p>
    <w:p w:rsidR="00D76CAA" w:rsidRPr="00EF7793" w:rsidRDefault="00D76CA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ПРОГРАММЫ</w:t>
      </w:r>
    </w:p>
    <w:p w:rsidR="0054187A" w:rsidRPr="0054187A" w:rsidRDefault="0054187A" w:rsidP="00541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успешного освоения учениками основ проектно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деятельности.</w:t>
      </w:r>
    </w:p>
    <w:p w:rsidR="0054187A" w:rsidRPr="0054187A" w:rsidRDefault="0054187A" w:rsidP="00541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программы:</w:t>
      </w:r>
    </w:p>
    <w:p w:rsidR="0054187A" w:rsidRPr="0054187A" w:rsidRDefault="0054187A" w:rsidP="0054187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учебнойдеятельности;</w:t>
      </w:r>
    </w:p>
    <w:p w:rsidR="0054187A" w:rsidRPr="0054187A" w:rsidRDefault="0054187A" w:rsidP="0054187A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знаниям, необходимым для проведения самостоятельных исследований;</w:t>
      </w:r>
    </w:p>
    <w:p w:rsidR="0054187A" w:rsidRPr="0054187A" w:rsidRDefault="0054187A" w:rsidP="0054187A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и развить 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исследовательского поиска;</w:t>
      </w:r>
    </w:p>
    <w:p w:rsidR="0054187A" w:rsidRPr="0054187A" w:rsidRDefault="0054187A" w:rsidP="0054187A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 потребности и способности, креативность,</w:t>
      </w:r>
    </w:p>
    <w:p w:rsidR="0054187A" w:rsidRPr="0054187A" w:rsidRDefault="0054187A" w:rsidP="0054187A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навыки (партнерское общение);</w:t>
      </w:r>
    </w:p>
    <w:p w:rsidR="0054187A" w:rsidRPr="0054187A" w:rsidRDefault="0054187A" w:rsidP="0054187A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работы с информацией (сбор, систематизация, хранение, использование);</w:t>
      </w:r>
    </w:p>
    <w:p w:rsidR="00EF7793" w:rsidRPr="0054187A" w:rsidRDefault="0054187A" w:rsidP="0054187A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оценивать свои возможности, осознавать свои интересы и делатьосознанный выбор.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СОДЕРЖАНИЕ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 год обучения.</w:t>
      </w:r>
    </w:p>
    <w:p w:rsidR="00DD359F" w:rsidRPr="00DD359F" w:rsidRDefault="00DD359F" w:rsidP="00DD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D3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Учебно-тематический план </w:t>
      </w:r>
    </w:p>
    <w:tbl>
      <w:tblPr>
        <w:tblStyle w:val="a6"/>
        <w:tblW w:w="15761" w:type="dxa"/>
        <w:tblLayout w:type="fixed"/>
        <w:tblLook w:val="04A0"/>
      </w:tblPr>
      <w:tblGrid>
        <w:gridCol w:w="524"/>
        <w:gridCol w:w="2405"/>
        <w:gridCol w:w="1035"/>
        <w:gridCol w:w="1418"/>
        <w:gridCol w:w="1701"/>
        <w:gridCol w:w="8678"/>
      </w:tblGrid>
      <w:tr w:rsidR="00DD359F" w:rsidRPr="00DD359F" w:rsidTr="00DD359F">
        <w:trPr>
          <w:trHeight w:val="520"/>
        </w:trPr>
        <w:tc>
          <w:tcPr>
            <w:tcW w:w="524" w:type="dxa"/>
            <w:vMerge w:val="restart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D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2405" w:type="dxa"/>
            <w:vMerge w:val="restart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D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Название раздела, темы </w:t>
            </w:r>
          </w:p>
        </w:tc>
        <w:tc>
          <w:tcPr>
            <w:tcW w:w="4154" w:type="dxa"/>
            <w:gridSpan w:val="3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D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Количество часов </w:t>
            </w:r>
          </w:p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78" w:type="dxa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Формы контроля </w:t>
            </w:r>
          </w:p>
        </w:tc>
      </w:tr>
      <w:tr w:rsidR="00DD359F" w:rsidRPr="00DD359F" w:rsidTr="00DD359F">
        <w:trPr>
          <w:trHeight w:val="860"/>
        </w:trPr>
        <w:tc>
          <w:tcPr>
            <w:tcW w:w="524" w:type="dxa"/>
            <w:vMerge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5" w:type="dxa"/>
            <w:vMerge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5" w:type="dxa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D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D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Теория </w:t>
            </w:r>
          </w:p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D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Практика </w:t>
            </w:r>
          </w:p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78" w:type="dxa"/>
          </w:tcPr>
          <w:p w:rsidR="00DD359F" w:rsidRPr="00DD359F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Структура проекта</w:t>
            </w:r>
          </w:p>
        </w:tc>
        <w:tc>
          <w:tcPr>
            <w:tcW w:w="103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7083" w:type="dxa"/>
            <w:gridSpan w:val="5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«Ситуация и проблема»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Структура исследовательской </w:t>
            </w: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работы. Признаки и описание ситуации. Противоречие. Постановка проблемы.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тему «Проект»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плана, выбор тем проектов и исследовательских работ.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текстом  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плана, выбор тем проектов и исследовательских работ.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DD359F" w:rsidRPr="00DD359F" w:rsidTr="00DD359F">
        <w:trPr>
          <w:trHeight w:val="344"/>
        </w:trPr>
        <w:tc>
          <w:tcPr>
            <w:tcW w:w="7083" w:type="dxa"/>
            <w:gridSpan w:val="5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«От проблемы к цели»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rPr>
          <w:trHeight w:val="1518"/>
        </w:trPr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Цель. Способы достижения цели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«Дневника проекта»: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формулировка 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своего проекта</w:t>
            </w:r>
          </w:p>
        </w:tc>
      </w:tr>
      <w:tr w:rsidR="00DD359F" w:rsidRPr="00DD359F" w:rsidTr="00DD359F">
        <w:trPr>
          <w:trHeight w:val="441"/>
        </w:trPr>
        <w:tc>
          <w:tcPr>
            <w:tcW w:w="7083" w:type="dxa"/>
            <w:gridSpan w:val="5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«Планирование деятельности»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проекта. Определение задач.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«Дневника проекта»: 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формулировка 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 своего проекта</w:t>
            </w:r>
          </w:p>
        </w:tc>
      </w:tr>
      <w:tr w:rsidR="00DD359F" w:rsidRPr="00DD359F" w:rsidTr="00DD359F">
        <w:tc>
          <w:tcPr>
            <w:tcW w:w="7083" w:type="dxa"/>
            <w:gridSpan w:val="5"/>
          </w:tcPr>
          <w:p w:rsidR="00DD359F" w:rsidRPr="00182545" w:rsidRDefault="00DD359F" w:rsidP="009846B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«Ресурсы»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ресурсов. Определение ресурсов.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списка видов ресурсов </w:t>
            </w:r>
          </w:p>
        </w:tc>
      </w:tr>
      <w:tr w:rsidR="00DD359F" w:rsidRPr="00DD359F" w:rsidTr="00DD359F">
        <w:tc>
          <w:tcPr>
            <w:tcW w:w="7083" w:type="dxa"/>
            <w:gridSpan w:val="5"/>
          </w:tcPr>
          <w:p w:rsidR="00DD359F" w:rsidRPr="00182545" w:rsidRDefault="00DD359F" w:rsidP="009846B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«Поиск информации»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выходными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данными источников.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каталогами.</w:t>
            </w: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со справочной </w:t>
            </w: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литературой.</w:t>
            </w: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выходными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данными источников.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интернет-источниками.</w:t>
            </w: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раздела 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проекта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«Источники информации».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интернет-источниками.</w:t>
            </w: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9846B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</w:t>
            </w:r>
          </w:p>
          <w:p w:rsidR="009846B2" w:rsidRPr="00182545" w:rsidRDefault="009846B2" w:rsidP="009846B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раздела </w:t>
            </w:r>
          </w:p>
          <w:p w:rsidR="009846B2" w:rsidRPr="00182545" w:rsidRDefault="009846B2" w:rsidP="009846B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проекта </w:t>
            </w:r>
          </w:p>
          <w:p w:rsidR="00DD359F" w:rsidRPr="00182545" w:rsidRDefault="009846B2" w:rsidP="009846B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«Источники информации».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Литературный обзор по теме проекта</w:t>
            </w: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Тренировочная 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тетради: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ссылок.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текста проекта и библиографического списка.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Библиографического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списка </w:t>
            </w:r>
          </w:p>
        </w:tc>
      </w:tr>
      <w:tr w:rsidR="00DD359F" w:rsidRPr="00DD359F" w:rsidTr="00DD359F">
        <w:tc>
          <w:tcPr>
            <w:tcW w:w="7083" w:type="dxa"/>
            <w:gridSpan w:val="5"/>
          </w:tcPr>
          <w:p w:rsidR="00DD359F" w:rsidRPr="00182545" w:rsidRDefault="00DD359F" w:rsidP="009846B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«Наблюдение и эксперимент»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способа сбора данных. Выдвижение гипотезы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группах,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групп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Опросы. Интервью.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9846B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опросников.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наблюдения 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эксперимента 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полученных данных.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раздела 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«Наблюдение и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эксперимент»</w:t>
            </w:r>
          </w:p>
        </w:tc>
      </w:tr>
      <w:tr w:rsidR="00DD359F" w:rsidRPr="00DD359F" w:rsidTr="009846B2">
        <w:trPr>
          <w:trHeight w:val="290"/>
        </w:trPr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B2" w:rsidRPr="00DD359F" w:rsidTr="00DD359F">
        <w:trPr>
          <w:trHeight w:val="1540"/>
        </w:trPr>
        <w:tc>
          <w:tcPr>
            <w:tcW w:w="524" w:type="dxa"/>
          </w:tcPr>
          <w:p w:rsidR="009846B2" w:rsidRPr="00182545" w:rsidRDefault="009846B2" w:rsidP="009846B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05" w:type="dxa"/>
          </w:tcPr>
          <w:p w:rsidR="009846B2" w:rsidRPr="00182545" w:rsidRDefault="009846B2" w:rsidP="009846B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полученных данных.</w:t>
            </w:r>
          </w:p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</w:tcPr>
          <w:p w:rsidR="009846B2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7083" w:type="dxa"/>
            <w:gridSpan w:val="5"/>
          </w:tcPr>
          <w:p w:rsidR="00DD359F" w:rsidRPr="00182545" w:rsidRDefault="00DD359F" w:rsidP="009846B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«Как работать в команде»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команда. Командные роли.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тренинга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Конфликтные ситуации.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мини -игры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Групповое взаимодействие.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DD359F" w:rsidRPr="00DD359F" w:rsidTr="00DD359F">
        <w:tc>
          <w:tcPr>
            <w:tcW w:w="7083" w:type="dxa"/>
            <w:gridSpan w:val="5"/>
          </w:tcPr>
          <w:p w:rsidR="00DD359F" w:rsidRPr="00182545" w:rsidRDefault="00DD359F" w:rsidP="009846B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«Публичное выступление и экспертиза»</w:t>
            </w:r>
          </w:p>
        </w:tc>
        <w:tc>
          <w:tcPr>
            <w:tcW w:w="8678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индивидуальным проектом.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182545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работы, </w:t>
            </w:r>
          </w:p>
          <w:p w:rsidR="00DD359F" w:rsidRPr="00182545" w:rsidRDefault="009846B2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приложений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индивидуальным проектом.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182545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работы, </w:t>
            </w:r>
          </w:p>
          <w:p w:rsidR="00DD359F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приложений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проектной деятельности.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проектной деятельности.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182545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DD359F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182545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DD359F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182545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DD359F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 выступления.</w:t>
            </w: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текста выступления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дискуссии.</w:t>
            </w:r>
          </w:p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навыков </w:t>
            </w:r>
          </w:p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публичного выступления</w:t>
            </w:r>
          </w:p>
        </w:tc>
      </w:tr>
      <w:tr w:rsidR="00DD359F" w:rsidRPr="00DD359F" w:rsidTr="00DD359F"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8" w:type="dxa"/>
          </w:tcPr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мини-конференции, </w:t>
            </w:r>
          </w:p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DD359F" w:rsidRPr="00DD359F" w:rsidTr="00182545">
        <w:trPr>
          <w:trHeight w:val="1090"/>
        </w:trPr>
        <w:tc>
          <w:tcPr>
            <w:tcW w:w="524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5" w:type="dxa"/>
          </w:tcPr>
          <w:p w:rsidR="00DD359F" w:rsidRPr="00182545" w:rsidRDefault="00DD359F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Экспертиза, обсуждение, оценки.</w:t>
            </w:r>
          </w:p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DD359F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Дневники проектов</w:t>
            </w:r>
          </w:p>
        </w:tc>
      </w:tr>
      <w:tr w:rsidR="00182545" w:rsidRPr="00DD359F" w:rsidTr="00181072">
        <w:trPr>
          <w:trHeight w:val="890"/>
        </w:trPr>
        <w:tc>
          <w:tcPr>
            <w:tcW w:w="2929" w:type="dxa"/>
            <w:gridSpan w:val="2"/>
          </w:tcPr>
          <w:p w:rsidR="00182545" w:rsidRPr="00182545" w:rsidRDefault="00182545" w:rsidP="001825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8" w:type="dxa"/>
          </w:tcPr>
          <w:p w:rsidR="00182545" w:rsidRPr="00182545" w:rsidRDefault="00182545" w:rsidP="00DD35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359F" w:rsidRPr="00EF7793" w:rsidRDefault="00DD359F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45" w:rsidRPr="00182545" w:rsidRDefault="00182545" w:rsidP="0018254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СОДЕРЖАНИЕ ПРОГРАММЫ</w:t>
      </w:r>
    </w:p>
    <w:p w:rsidR="00182545" w:rsidRPr="00182545" w:rsidRDefault="00182545" w:rsidP="00B121F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</w:t>
      </w:r>
      <w:r w:rsidRPr="00182545">
        <w:rPr>
          <w:rFonts w:ascii="Times New Roman" w:eastAsia="Calibri" w:hAnsi="Times New Roman" w:cs="Times New Roman"/>
          <w:sz w:val="26"/>
          <w:szCs w:val="26"/>
        </w:rPr>
        <w:t>Введение. Структура проекта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t>Модуль «Ситуация и проблема» - 3 часа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Структура исследовательской работы. Признаки и описание ситуации. Противоречие.Постановка проблемы.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Обсуждение плана, выбор тем проектов и исследовательских работ.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Обсуждение плана, выбор тем проектов и исследовательских работ.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t>Модуль «От проблемы к цели» - 1 час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Цель. Способы достижения цели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t>Модуль «Планирование деятельности» - 1 час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Задачи проекта. Определение задач.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t>Модуль «Ресурсы» - 1 час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Виды ресурсов. Определение ресурсов.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t>Модуль «Поиск информации» - 9 часов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Работа с каталогами.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Работа с каталогами.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Работа со справочной литературой.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Работа с интернет-источниками.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Работа с интернет-источниками.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Литературный обзор по теме проекта.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Оформление текста проекта и библиографического списка.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t>Модуль «Наблюдение и эксперимент» - 6 часов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Выбор способа сбора данных. Выдвижение гипотезы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Опросы. Интервью.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Наблюдение.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Эксперимент.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Обработка полученных данных.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Обработка полученных данных.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t>Модуль «Как работать в команде» - 3 часа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Что такое команда. Командные роли.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Конфликтные ситуации.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Групповое взаимодействие.</w:t>
      </w:r>
    </w:p>
    <w:p w:rsidR="00182545" w:rsidRPr="00182545" w:rsidRDefault="00182545" w:rsidP="00182545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2545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Модуль «Публичное выступление и экспертиза»- 9 часов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Работа над индивидуальным проектом.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Работа над индивидуальным проектом.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Анализ проектной деятельности.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Анализ проектной деятельности.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Презентация проекта.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Презентация проекта.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Планирование выступления.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Ведение дискуссии.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Защита проектов.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Защита проектов.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Защита проектов</w:t>
      </w:r>
    </w:p>
    <w:p w:rsidR="00182545" w:rsidRPr="00182545" w:rsidRDefault="00182545" w:rsidP="0018254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2545">
        <w:rPr>
          <w:rFonts w:ascii="Times New Roman" w:eastAsia="Calibri" w:hAnsi="Times New Roman" w:cs="Times New Roman"/>
          <w:sz w:val="26"/>
          <w:szCs w:val="26"/>
        </w:rPr>
        <w:t>Экспертиза, обсуждение, оценки.</w:t>
      </w:r>
    </w:p>
    <w:p w:rsidR="00F84DD6" w:rsidRPr="0071185A" w:rsidRDefault="00F84DD6" w:rsidP="00F84DD6">
      <w:pPr>
        <w:pStyle w:val="a4"/>
        <w:spacing w:line="360" w:lineRule="auto"/>
        <w:ind w:right="1700" w:firstLine="567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1.4 </w:t>
      </w:r>
      <w:r w:rsidRPr="0071185A">
        <w:rPr>
          <w:b/>
          <w:bCs/>
          <w:iCs/>
          <w:sz w:val="26"/>
          <w:szCs w:val="26"/>
        </w:rPr>
        <w:t>Планируемые результаты обучения</w:t>
      </w:r>
    </w:p>
    <w:p w:rsidR="00F84DD6" w:rsidRPr="00752124" w:rsidRDefault="00F84DD6" w:rsidP="00F84DD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результате выполнения данной программы учащиеся должны </w:t>
      </w:r>
      <w:r w:rsidRPr="00752124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знать: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понятие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понятие проектный продукт;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типы проектов и их проектные продукты;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понятие презентация проекта, ее назначение;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этапы выполнения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структуру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критерии оформления письменной части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>- критерии оценки проекта.</w:t>
      </w:r>
    </w:p>
    <w:p w:rsidR="00F84DD6" w:rsidRPr="00752124" w:rsidRDefault="00F84DD6" w:rsidP="00F84DD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2124">
        <w:rPr>
          <w:rFonts w:ascii="Times New Roman" w:hAnsi="Times New Roman" w:cs="Times New Roman"/>
          <w:sz w:val="26"/>
          <w:szCs w:val="26"/>
        </w:rPr>
        <w:t xml:space="preserve">В результате изучения курса обучающиеся должны </w:t>
      </w:r>
      <w:r w:rsidRPr="00752124">
        <w:rPr>
          <w:rFonts w:ascii="Times New Roman" w:hAnsi="Times New Roman" w:cs="Times New Roman"/>
          <w:b/>
          <w:i/>
          <w:sz w:val="26"/>
          <w:szCs w:val="26"/>
        </w:rPr>
        <w:t>иметь представление: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52124">
        <w:rPr>
          <w:rFonts w:ascii="Times New Roman" w:hAnsi="Times New Roman" w:cs="Times New Roman"/>
          <w:sz w:val="26"/>
          <w:szCs w:val="26"/>
        </w:rPr>
        <w:t>о ситуации (реальная и ожидаемая), описание и анализ ситуации;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sz w:val="26"/>
          <w:szCs w:val="26"/>
        </w:rPr>
        <w:t>- о ресурсах и их использовании;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sz w:val="26"/>
          <w:szCs w:val="26"/>
        </w:rPr>
        <w:t>- о способах презентации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sz w:val="26"/>
          <w:szCs w:val="26"/>
        </w:rPr>
        <w:t>- о написании отчета о ходе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sz w:val="26"/>
          <w:szCs w:val="26"/>
        </w:rPr>
        <w:t>- о рисках, их возникновении и предотвращении;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124">
        <w:rPr>
          <w:rFonts w:ascii="Times New Roman" w:hAnsi="Times New Roman" w:cs="Times New Roman"/>
          <w:sz w:val="26"/>
          <w:szCs w:val="26"/>
        </w:rPr>
        <w:t>- об экспертизе деятельности.</w:t>
      </w:r>
    </w:p>
    <w:p w:rsidR="00F84DD6" w:rsidRPr="00752124" w:rsidRDefault="00F84DD6" w:rsidP="00F84DD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основе полученных знаний учащиеся должны </w:t>
      </w:r>
      <w:r w:rsidRPr="00752124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уметь: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определять проблему и вытекающие из неё задачи;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ставить цель;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составлять и реализовывать план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- </w:t>
      </w:r>
      <w:r w:rsidRPr="00752124">
        <w:rPr>
          <w:rFonts w:ascii="Times New Roman" w:hAnsi="Times New Roman" w:cs="Times New Roman"/>
          <w:sz w:val="26"/>
          <w:szCs w:val="26"/>
        </w:rPr>
        <w:t xml:space="preserve">отбирать материал из информационных источников; 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анализировать полученные данные;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делать выводы;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оценивать работу по критериям оценивания;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- выбирать соответствующую форму проектного продукта;         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создавать основные слайды для презентации проекта;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оформлять результаты проектной деятельности;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проводить рефлексию своей деятельности;</w:t>
      </w:r>
    </w:p>
    <w:p w:rsidR="00F84DD6" w:rsidRPr="0075212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21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работать по ТК, с простейшим оборудованием и материалами;</w:t>
      </w:r>
    </w:p>
    <w:p w:rsidR="00F84DD6" w:rsidRPr="00CC7364" w:rsidRDefault="00F84DD6" w:rsidP="00F84D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52124">
        <w:rPr>
          <w:rFonts w:ascii="Times New Roman" w:hAnsi="Times New Roman" w:cs="Times New Roman"/>
          <w:sz w:val="26"/>
          <w:szCs w:val="26"/>
        </w:rPr>
        <w:t xml:space="preserve">- работать в парах и в группах.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CA374E" w:rsidP="00CA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D3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ОРГАНИЗАЦИОННО-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УСЛОВИЙ РЕАЛИЗАЦИИ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КАЛЕНДАРНЫЙ УЧЕБНЫЙ ГРАФИК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по дополнительной общеобразовательной общеразвивающей программе стартового уровня «</w:t>
      </w:r>
      <w:r w:rsidR="00F8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начинае</w:t>
      </w:r>
      <w:r w:rsidR="00CA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1 сентября и заканчивается 30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общеобразовательной общеразвивающей программы «</w:t>
      </w:r>
      <w:r w:rsidR="00F84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tbl>
      <w:tblPr>
        <w:tblStyle w:val="a6"/>
        <w:tblW w:w="15761" w:type="dxa"/>
        <w:tblLayout w:type="fixed"/>
        <w:tblLook w:val="04A0"/>
      </w:tblPr>
      <w:tblGrid>
        <w:gridCol w:w="524"/>
        <w:gridCol w:w="2405"/>
        <w:gridCol w:w="1035"/>
        <w:gridCol w:w="1418"/>
        <w:gridCol w:w="1701"/>
        <w:gridCol w:w="8678"/>
      </w:tblGrid>
      <w:tr w:rsidR="00F84DD6" w:rsidRPr="00F84DD6" w:rsidTr="00181072">
        <w:trPr>
          <w:trHeight w:val="520"/>
        </w:trPr>
        <w:tc>
          <w:tcPr>
            <w:tcW w:w="524" w:type="dxa"/>
            <w:vMerge w:val="restart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2405" w:type="dxa"/>
            <w:vMerge w:val="restart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Название раздела, темы </w:t>
            </w:r>
          </w:p>
        </w:tc>
        <w:tc>
          <w:tcPr>
            <w:tcW w:w="4154" w:type="dxa"/>
            <w:gridSpan w:val="3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Количество часов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Формы контроля </w:t>
            </w:r>
          </w:p>
        </w:tc>
      </w:tr>
      <w:tr w:rsidR="00F84DD6" w:rsidRPr="00F84DD6" w:rsidTr="00181072">
        <w:trPr>
          <w:trHeight w:val="860"/>
        </w:trPr>
        <w:tc>
          <w:tcPr>
            <w:tcW w:w="524" w:type="dxa"/>
            <w:vMerge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5" w:type="dxa"/>
            <w:vMerge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Теория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Практика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Структура проекта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«Ситуация и проблема»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исследовательской работы. Признаки и описание ситуации. Противоречие. Постановка проблемы.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тему «Проект»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плана, выбор тем проектов и исследовательских работ.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текстом  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плана, выбор тем проектов и исследовательских работ.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F84DD6" w:rsidRPr="00F84DD6" w:rsidTr="00181072">
        <w:trPr>
          <w:trHeight w:val="344"/>
        </w:trPr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«От проблемы к цели»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rPr>
          <w:trHeight w:val="1518"/>
        </w:trPr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 Способы достижения цели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«Дневника проекта»: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формулировка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своего проекта</w:t>
            </w:r>
          </w:p>
        </w:tc>
      </w:tr>
      <w:tr w:rsidR="00F84DD6" w:rsidRPr="00F84DD6" w:rsidTr="00181072">
        <w:trPr>
          <w:trHeight w:val="441"/>
        </w:trPr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«Планирование деятельности»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проекта. Определение задач.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«Дневника проекта»: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формулировка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 своего проекта</w:t>
            </w:r>
          </w:p>
        </w:tc>
      </w:tr>
      <w:tr w:rsidR="00F84DD6" w:rsidRPr="00F84DD6" w:rsidTr="00181072"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«Ресурсы»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ресурсов. Определение ресурсов.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списка видов ресурсов </w:t>
            </w:r>
          </w:p>
        </w:tc>
      </w:tr>
      <w:tr w:rsidR="00F84DD6" w:rsidRPr="00F84DD6" w:rsidTr="00181072"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«Поиск информации»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каталогами.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выходными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данными источников.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каталогами.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со справочной литературой.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выходными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данными источников.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интернет-источниками.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«Источники информации».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интернет-источниками.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«Источники информации».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Литературный обзор по теме проекта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Тренировочная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в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тетради: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ссылок.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текста проекта и библиографического списка.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Библиографического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списка </w:t>
            </w:r>
          </w:p>
        </w:tc>
      </w:tr>
      <w:tr w:rsidR="00F84DD6" w:rsidRPr="00F84DD6" w:rsidTr="00181072"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«Наблюдение и эксперимент»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способа сбора данных. Выдвижение гипотезы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в группах,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выступление групп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Опросы. Интервью.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опросников.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наблюдения 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эксперимента 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полученных данных.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раздела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«Наблюдение и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эксперимент»</w:t>
            </w:r>
          </w:p>
        </w:tc>
      </w:tr>
      <w:tr w:rsidR="00F84DD6" w:rsidRPr="00F84DD6" w:rsidTr="00181072">
        <w:trPr>
          <w:trHeight w:val="290"/>
        </w:trPr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rPr>
          <w:trHeight w:val="1540"/>
        </w:trPr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полученных данных.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«Как работать в команде»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команда. Командные роли.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тренинга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Конфликтные ситуации.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мини -игры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Групповое взаимодействие.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F84DD6" w:rsidRPr="00F84DD6" w:rsidTr="00181072">
        <w:tc>
          <w:tcPr>
            <w:tcW w:w="7083" w:type="dxa"/>
            <w:gridSpan w:val="5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«Публичное выступление и экспертиза»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индивидуальным проектом.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работы,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приложений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индивидуальным проектом.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работы,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приложений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проектной деятельности.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проектной деятельности.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проектов для анализа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 выступления.</w:t>
            </w: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текста выступления</w:t>
            </w:r>
          </w:p>
        </w:tc>
      </w:tr>
      <w:tr w:rsidR="00F84DD6" w:rsidRPr="00F84DD6" w:rsidTr="00181072">
        <w:tc>
          <w:tcPr>
            <w:tcW w:w="524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дискуссии.</w:t>
            </w:r>
          </w:p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</w:tcPr>
          <w:p w:rsidR="00F84DD6" w:rsidRPr="00F84DD6" w:rsidRDefault="00F84DD6" w:rsidP="00F84DD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</w:tr>
    </w:tbl>
    <w:p w:rsidR="00F84DD6" w:rsidRPr="00EF7793" w:rsidRDefault="00F84DD6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8"/>
        <w:gridCol w:w="120"/>
        <w:gridCol w:w="1043"/>
        <w:gridCol w:w="1981"/>
        <w:gridCol w:w="840"/>
        <w:gridCol w:w="1719"/>
        <w:gridCol w:w="1488"/>
        <w:gridCol w:w="1936"/>
      </w:tblGrid>
      <w:tr w:rsidR="00EF7793" w:rsidRPr="00EF7793" w:rsidTr="00EF7793">
        <w:tc>
          <w:tcPr>
            <w:tcW w:w="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лекция демонстрация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обеспечения безопасности при проведении стрельб.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развития стрелкового </w:t>
            </w: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наблюдение, тестирование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часть оружия и основы стрельбы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упражнение, самостоятельная работа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стрельбы.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кабинет, 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наблюдение, тестирование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расстояния до цели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кабинет, 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наблюдение, упражнение.</w:t>
            </w:r>
          </w:p>
        </w:tc>
      </w:tr>
      <w:tr w:rsidR="00EF7793" w:rsidRPr="00EF7793" w:rsidTr="00EF7793">
        <w:tc>
          <w:tcPr>
            <w:tcW w:w="81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совершенствование техники стрельбы: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proofErr w:type="gramStart"/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изготовке к стрельбе из пневматической винтовке с опорой на стол</w:t>
            </w:r>
            <w:proofErr w:type="gramEnd"/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стойку. Производство холостого выстрела.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кабинет, 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наблюдение, зачетные стрельбы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 изготовке для стрельбы лежа с упора.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кабинет, 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зачетные стрельбы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стрелкового оружия времен Великой Отечественной войны.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 технике для стрельбы стоя.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кабинет, 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зачетные стрельбы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стрельбы с колена.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демонстрация, практическая </w:t>
            </w: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кабинет, 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зачетные стрельбы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пневматического пистолета по мишеням на 5 м.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кабинет, 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зачетные стрельбы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стрелкового мастерства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Зачет, тестирование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упражнение, самостоятельная работа.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наблюдения.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стрельбы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Зачётные стрельбы</w:t>
            </w:r>
          </w:p>
        </w:tc>
      </w:tr>
      <w:tr w:rsidR="00EF7793" w:rsidRPr="00EF7793" w:rsidTr="00EF7793">
        <w:tc>
          <w:tcPr>
            <w:tcW w:w="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CA374E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2.2.УСЛОВИЯ РЕАЛИЗАЦИИ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обеспечение программы:</w:t>
      </w:r>
    </w:p>
    <w:p w:rsidR="00F84DD6" w:rsidRPr="00F84DD6" w:rsidRDefault="00F84DD6" w:rsidP="00F84DD6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84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Интерактивные средства обучения: компьютер, проектор.</w:t>
      </w:r>
    </w:p>
    <w:p w:rsidR="00F84DD6" w:rsidRPr="00F84DD6" w:rsidRDefault="00F84DD6" w:rsidP="00F84DD6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84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Технологические карты занятий, памятки, карточки-задания.</w:t>
      </w:r>
    </w:p>
    <w:p w:rsidR="00F84DD6" w:rsidRPr="00F84DD6" w:rsidRDefault="00F84DD6" w:rsidP="00F84DD6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 и оборудование, необходимые для выполнений практических заданий.</w:t>
      </w:r>
    </w:p>
    <w:p w:rsidR="00F84DD6" w:rsidRPr="00EF7793" w:rsidRDefault="00F84DD6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181072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проведения занятий: беседа, игра, эксперимент, наблюдение, коллективные и индивидуальные исследования, самостоятельная работа, защита исследовательских работ, </w:t>
      </w:r>
      <w:proofErr w:type="spellStart"/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миниконференция</w:t>
      </w:r>
      <w:proofErr w:type="spellEnd"/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консультация. </w:t>
      </w:r>
    </w:p>
    <w:p w:rsidR="00181072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Технологии, методики: </w:t>
      </w:r>
    </w:p>
    <w:p w:rsidR="00181072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уровневая дифференциация; </w:t>
      </w:r>
    </w:p>
    <w:p w:rsidR="00181072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проблемное обучение; </w:t>
      </w:r>
    </w:p>
    <w:p w:rsidR="00181072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поисковая деятельность; </w:t>
      </w:r>
    </w:p>
    <w:p w:rsidR="00181072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информационно-коммуникационные технологии; </w:t>
      </w:r>
    </w:p>
    <w:p w:rsidR="00181072" w:rsidRPr="00EF7793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spellStart"/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организующие образовательный процесс по данной программе должны иметь высшее или среднее профессиональное образование.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Default="00EF7793" w:rsidP="00181072">
      <w:pPr>
        <w:shd w:val="clear" w:color="auto" w:fill="FFFFFF"/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</w:t>
      </w:r>
    </w:p>
    <w:p w:rsidR="00181072" w:rsidRPr="00181072" w:rsidRDefault="00181072" w:rsidP="00181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освоения Программы демонстрируется презентационными материалами, созданными учащимися. </w:t>
      </w:r>
    </w:p>
    <w:p w:rsidR="00181072" w:rsidRPr="00181072" w:rsidRDefault="00181072" w:rsidP="00181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ab/>
      </w: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Входной контроль </w:t>
      </w: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сентябре с целью выявления у учащихся уровня подготовки в области проектной деятельности, написания статей, работы с грантами, а так же с целью выявления уровня развития гибких навыков у учащихся. </w:t>
      </w:r>
    </w:p>
    <w:p w:rsidR="00181072" w:rsidRPr="00181072" w:rsidRDefault="00181072" w:rsidP="00181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ab/>
        <w:t xml:space="preserve">Входная диагностическая работа выполняется всеми учащимися в устной форме – опрос, педагог заполняет </w:t>
      </w: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>Бланк входной диагностики</w:t>
      </w: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1072" w:rsidRPr="00181072" w:rsidRDefault="00181072" w:rsidP="00181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Критерии входного контроля: </w:t>
      </w:r>
    </w:p>
    <w:p w:rsidR="00181072" w:rsidRPr="00181072" w:rsidRDefault="00181072" w:rsidP="00181072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>Высокий уровень – 3 балла</w:t>
      </w:r>
    </w:p>
    <w:p w:rsidR="00181072" w:rsidRPr="00181072" w:rsidRDefault="00181072" w:rsidP="00181072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>Средний уровень – 2 балла</w:t>
      </w:r>
    </w:p>
    <w:p w:rsidR="00181072" w:rsidRPr="00181072" w:rsidRDefault="00181072" w:rsidP="00181072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>Допустимый уровень – 1 балл</w:t>
      </w:r>
    </w:p>
    <w:p w:rsidR="00181072" w:rsidRPr="00181072" w:rsidRDefault="00181072" w:rsidP="00181072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181072">
        <w:rPr>
          <w:rFonts w:ascii="Times New Roman" w:eastAsia="Times New Roman" w:hAnsi="Times New Roman" w:cs="Times New Roman"/>
          <w:sz w:val="24"/>
          <w:szCs w:val="24"/>
        </w:rPr>
        <w:t>осуществляется наблюдением на занятиях в течение всего учебного года.</w:t>
      </w:r>
    </w:p>
    <w:p w:rsidR="00181072" w:rsidRPr="00181072" w:rsidRDefault="00181072" w:rsidP="00181072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Промежуточный контроль </w:t>
      </w:r>
      <w:r w:rsidRPr="00181072">
        <w:rPr>
          <w:rFonts w:ascii="Times New Roman" w:eastAsia="Times New Roman" w:hAnsi="Times New Roman" w:cs="Times New Roman"/>
          <w:sz w:val="24"/>
          <w:szCs w:val="24"/>
        </w:rPr>
        <w:t>проводится в середине учебного года (в течение декабря-января) согласно календарно-тематическому плану.</w:t>
      </w:r>
    </w:p>
    <w:p w:rsidR="00181072" w:rsidRPr="00181072" w:rsidRDefault="00181072" w:rsidP="0018107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изучением готовых работ учащихся и заносится в </w:t>
      </w: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ведомость контроля освоения материала</w:t>
      </w: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, в последующем в </w:t>
      </w: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Бланк промежуточной диагностики. </w:t>
      </w:r>
    </w:p>
    <w:p w:rsidR="00181072" w:rsidRPr="00181072" w:rsidRDefault="00181072" w:rsidP="001810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конце учебного года (май месяц) согласно календарно-тематическому плану. </w:t>
      </w:r>
    </w:p>
    <w:p w:rsidR="00181072" w:rsidRPr="00181072" w:rsidRDefault="00181072" w:rsidP="001810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изучением готовых работ учащихся и заносится в </w:t>
      </w: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ведомость контроля освоения материала</w:t>
      </w:r>
      <w:r w:rsidRPr="00181072">
        <w:rPr>
          <w:rFonts w:ascii="Times New Roman" w:eastAsia="Times New Roman" w:hAnsi="Times New Roman" w:cs="Times New Roman"/>
          <w:sz w:val="24"/>
          <w:szCs w:val="24"/>
        </w:rPr>
        <w:t xml:space="preserve">, в последующем в </w:t>
      </w:r>
      <w:r w:rsidRPr="00181072">
        <w:rPr>
          <w:rFonts w:ascii="Times New Roman" w:eastAsia="Times New Roman" w:hAnsi="Times New Roman" w:cs="Times New Roman"/>
          <w:b/>
          <w:bCs/>
          <w:sz w:val="24"/>
          <w:szCs w:val="24"/>
        </w:rPr>
        <w:t>Бланк итоговой диагностики.</w:t>
      </w:r>
    </w:p>
    <w:p w:rsidR="00181072" w:rsidRPr="00181072" w:rsidRDefault="00181072" w:rsidP="001810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072" w:rsidRPr="00EF7793" w:rsidRDefault="00181072" w:rsidP="00181072">
      <w:pPr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181072" w:rsidRPr="00EF7793" w:rsidRDefault="0018107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2.5. МЕТОДИЧЕСКИЕ МАТЕРИАЛЫ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программы.</w:t>
      </w:r>
    </w:p>
    <w:p w:rsidR="00181072" w:rsidRPr="00181072" w:rsidRDefault="00181072" w:rsidP="0018107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1072">
        <w:rPr>
          <w:rFonts w:ascii="Times New Roman" w:eastAsia="Calibri" w:hAnsi="Times New Roman" w:cs="Times New Roman"/>
          <w:b/>
          <w:sz w:val="26"/>
          <w:szCs w:val="26"/>
        </w:rPr>
        <w:t xml:space="preserve">Учебно-тематический план </w:t>
      </w:r>
    </w:p>
    <w:tbl>
      <w:tblPr>
        <w:tblStyle w:val="10"/>
        <w:tblW w:w="0" w:type="auto"/>
        <w:tblLook w:val="04A0"/>
      </w:tblPr>
      <w:tblGrid>
        <w:gridCol w:w="601"/>
        <w:gridCol w:w="2935"/>
        <w:gridCol w:w="2249"/>
        <w:gridCol w:w="2082"/>
        <w:gridCol w:w="1704"/>
      </w:tblGrid>
      <w:tr w:rsidR="00181072" w:rsidRPr="00181072" w:rsidTr="00181072">
        <w:trPr>
          <w:trHeight w:val="520"/>
        </w:trPr>
        <w:tc>
          <w:tcPr>
            <w:tcW w:w="722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2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раздела, темы </w:t>
            </w:r>
          </w:p>
        </w:tc>
        <w:tc>
          <w:tcPr>
            <w:tcW w:w="6187" w:type="dxa"/>
            <w:gridSpan w:val="3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rPr>
          <w:trHeight w:val="860"/>
        </w:trPr>
        <w:tc>
          <w:tcPr>
            <w:tcW w:w="722" w:type="dxa"/>
            <w:vMerge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занятий </w:t>
            </w:r>
          </w:p>
        </w:tc>
        <w:tc>
          <w:tcPr>
            <w:tcW w:w="211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 приемы </w:t>
            </w:r>
          </w:p>
          <w:p w:rsidR="00181072" w:rsidRPr="00181072" w:rsidRDefault="00181072" w:rsidP="001810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подведения итогов 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1072" w:rsidRPr="00181072" w:rsidRDefault="00181072" w:rsidP="001810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Структура проекта</w:t>
            </w: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проектной деятельности. 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«Ситуация и проблема»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исследовательской работы. Признаки и описание ситуации. Противоречие.Постановка проблемы.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 и анализ ситуации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предмета, объекта, темы проекта. 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«Проект»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плана, выбор тем проектов и исследовательских работ.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рефлексивных умений: умение осмысливать задачу, для решения которой недостаточно знаний</w:t>
            </w:r>
            <w:r w:rsidRPr="001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вопрос: чему нужно научиться для решения поставленной задачи?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с текстом готового проекта</w:t>
            </w:r>
          </w:p>
        </w:tc>
        <w:tc>
          <w:tcPr>
            <w:tcW w:w="183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плана, выбор тем проектов и исследовательских работ.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rPr>
          <w:trHeight w:val="344"/>
        </w:trPr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«От проблемы к цели»</w:t>
            </w:r>
          </w:p>
        </w:tc>
      </w:tr>
      <w:tr w:rsidR="00181072" w:rsidRPr="00181072" w:rsidTr="00181072">
        <w:trPr>
          <w:trHeight w:val="1518"/>
        </w:trPr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Способы достижения цели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Сформулировать цель собственного проекта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в группах, выступление групп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Заполнение «Дневника проекта»: формулировка цели своего проекта</w:t>
            </w:r>
          </w:p>
        </w:tc>
      </w:tr>
      <w:tr w:rsidR="00181072" w:rsidRPr="00181072" w:rsidTr="00181072">
        <w:trPr>
          <w:trHeight w:val="441"/>
        </w:trPr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«Планирование деятельности»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проекта. Определение задач.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Сформулировать задачи проекта. </w:t>
            </w:r>
          </w:p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в группах: выступления групп с представлением сформулированных задач.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Заполнение «Дневника проекта»: формулировка задач своего проекта</w:t>
            </w:r>
          </w:p>
        </w:tc>
      </w:tr>
      <w:tr w:rsidR="00181072" w:rsidRPr="00181072" w:rsidTr="00181072"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«Ресурсы»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ресурсов. Определение ресурсов.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ресурсов, их видов. Умения и навыки при работе с ресурсами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«Поиск информации»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каталогами.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эффективной работы с информацией большого объема.</w:t>
            </w:r>
          </w:p>
        </w:tc>
        <w:tc>
          <w:tcPr>
            <w:tcW w:w="2107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с выходными данными источников.</w:t>
            </w:r>
          </w:p>
        </w:tc>
        <w:tc>
          <w:tcPr>
            <w:tcW w:w="183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каталогами.</w:t>
            </w: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литературой.</w:t>
            </w: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эффективной работы с информацией большого объема.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с выходными данными источников.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с интернет-источниками.</w:t>
            </w: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эффективной работы с информацией большого объема.</w:t>
            </w:r>
          </w:p>
        </w:tc>
        <w:tc>
          <w:tcPr>
            <w:tcW w:w="2107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с выходными данными источников.</w:t>
            </w:r>
          </w:p>
        </w:tc>
        <w:tc>
          <w:tcPr>
            <w:tcW w:w="183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Проверка раздела проекта «Источники информации».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с интернет-источниками.</w:t>
            </w: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Литературный обзор по теме проекта</w:t>
            </w: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оформления списка источников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Тренировочная работа в тетради: оформление ссылок.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текста проекта и </w:t>
            </w: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библиографического списка.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текста проекта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«Наблюдение и эксперимент»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сбора данных. Выдвижение гипотезы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 сбору данных, формирование умения выдвижения гипотезы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выступление групп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Опросы. Интервью.</w:t>
            </w:r>
          </w:p>
          <w:p w:rsidR="00181072" w:rsidRPr="00181072" w:rsidRDefault="00181072" w:rsidP="00181072">
            <w:pPr>
              <w:spacing w:after="200" w:line="276" w:lineRule="auto"/>
              <w:ind w:left="4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интервьюирования, устного опроса и др.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опросников. 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Менеджерские умения и навыки: умение принимать решения и прогнозировать их последствия.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данных.</w:t>
            </w:r>
          </w:p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систематизировать полученные данные.</w:t>
            </w:r>
          </w:p>
        </w:tc>
        <w:tc>
          <w:tcPr>
            <w:tcW w:w="2107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Обучение составлению диаграмм, обработке анкетных данных.</w:t>
            </w:r>
          </w:p>
        </w:tc>
        <w:tc>
          <w:tcPr>
            <w:tcW w:w="183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раздела «Наблюдение и эксперимент»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данных.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«Как работать в команде»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команда. Командные роли.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компетентности, командного поведения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коммуникативной компетентности, умения </w:t>
            </w:r>
            <w:proofErr w:type="spellStart"/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избежения</w:t>
            </w:r>
            <w:proofErr w:type="spellEnd"/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конфликтов и выхода из них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взаимодействие.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коммуникативной компетентности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9571" w:type="dxa"/>
            <w:gridSpan w:val="5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«Публичное выступление и экспертиза»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индивидуальным проектом.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индивидульной</w:t>
            </w:r>
            <w:proofErr w:type="spellEnd"/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07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Оформление работы, приложений</w:t>
            </w:r>
          </w:p>
        </w:tc>
        <w:tc>
          <w:tcPr>
            <w:tcW w:w="183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индивидуальным проектом.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проектной деятельности.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определить сильные и слабые стороны проекта, трудности при работе над проектом, способы их преодоления</w:t>
            </w:r>
          </w:p>
        </w:tc>
        <w:tc>
          <w:tcPr>
            <w:tcW w:w="2107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Презентации проектов для анализа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проектной деятельности.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проекта</w:t>
            </w:r>
          </w:p>
        </w:tc>
        <w:tc>
          <w:tcPr>
            <w:tcW w:w="225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презентационных умений и навыков: навыки монологической речи, умение держаться во время выступления, артистические умения, умение использовать средства наглядности при выступлении, умение отвечать на незапланированные </w:t>
            </w: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107" w:type="dxa"/>
            <w:vMerge w:val="restart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«Составление правил представления информации в презентации».</w:t>
            </w:r>
          </w:p>
        </w:tc>
        <w:tc>
          <w:tcPr>
            <w:tcW w:w="1830" w:type="dxa"/>
            <w:vMerge w:val="restart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Презентации проектов для анализа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2250" w:type="dxa"/>
            <w:vMerge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Планирование выступления.</w:t>
            </w: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умений</w:t>
            </w:r>
            <w:r w:rsidRPr="001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дискуссию,                                                               умение отстаивать свою точку зрения, умение находить компромисс. Уметь составить конспект выступления.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Работа в группах: составление текста выступления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Проверка текста выступления.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дискуссии.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«дискуссия», этические нормы дискуссии.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дискуссии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навыков, умений публичных выступлений.  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выступления</w:t>
            </w: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навыков публичного выступления.</w:t>
            </w: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lang w:eastAsia="ru-RU"/>
              </w:rPr>
              <w:t>Выступление на мини-конференции, защита работы, ответы на вопросы оппонентов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072" w:rsidRPr="00181072" w:rsidTr="00181072">
        <w:tc>
          <w:tcPr>
            <w:tcW w:w="722" w:type="dxa"/>
          </w:tcPr>
          <w:p w:rsidR="00181072" w:rsidRPr="00181072" w:rsidRDefault="00181072" w:rsidP="001810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2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Экспертиза, обсуждение, оценки.</w:t>
            </w:r>
          </w:p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аналитических навыков (анализ, самоанализ, оценка, критерии оценки)</w:t>
            </w:r>
          </w:p>
        </w:tc>
        <w:tc>
          <w:tcPr>
            <w:tcW w:w="2107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81072" w:rsidRPr="00181072" w:rsidRDefault="00181072" w:rsidP="001810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проектов</w:t>
            </w:r>
          </w:p>
        </w:tc>
      </w:tr>
    </w:tbl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B7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B7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B7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B73" w:rsidRPr="00EF779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Список литературы для педагога.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Г.Б.,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Чуракова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Метод проектов как технология формирования ключевых компетентностей учащихся. – Самара, 2003.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Голуб Г.Б., Перелыгина Е.А.,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Чураков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Дневник проектной деятельности. 5-7 класса. – Самара: Издательство «Учебная литература»: Издательский дом «Федоров», 2006. – 48 с.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7C8">
        <w:rPr>
          <w:rFonts w:ascii="Times New Roman" w:eastAsia="Calibri" w:hAnsi="Times New Roman" w:cs="Times New Roman"/>
          <w:sz w:val="26"/>
          <w:szCs w:val="26"/>
        </w:rPr>
        <w:lastRenderedPageBreak/>
        <w:t>3. Горбунова Н.В., Кочкина Л.В. Методика организации работы над проектом // Образование в современной школе. – 2000. - №4.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Гин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Приемы педагогической техники. М.: Вита Пресс, 1999.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Гузеев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Основы образовательной технологии. М.: Сентябрь, 2006.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Пахомова Н.Ю. Метод учебного проекта в образовательном учреждении. – М.: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Аркти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, 2003</w:t>
      </w:r>
    </w:p>
    <w:p w:rsidR="004127C8" w:rsidRPr="004127C8" w:rsidRDefault="004127C8" w:rsidP="004127C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Переверзев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Л.Б. Проектный подход и требования к учителю // Школа и производство. – 2002. - №1.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Сергеев И.С. Как организовать проектную деятельность учащихся. – М.: </w:t>
      </w:r>
      <w:proofErr w:type="spellStart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Аркти</w:t>
      </w:r>
      <w:proofErr w:type="spellEnd"/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2007. </w:t>
      </w:r>
    </w:p>
    <w:p w:rsidR="004127C8" w:rsidRPr="004127C8" w:rsidRDefault="004127C8" w:rsidP="004127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Сергеева М.Г. Об экспертизе исследовательских работ учащихся // Исследовательская работа школьников. – 2003. № 3. – С. 136-138. </w:t>
      </w:r>
    </w:p>
    <w:p w:rsidR="006778E8" w:rsidRPr="00EF7793" w:rsidRDefault="006778E8" w:rsidP="00EF77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8E8" w:rsidRPr="00EF7793" w:rsidSect="0031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3A"/>
    <w:multiLevelType w:val="hybridMultilevel"/>
    <w:tmpl w:val="9754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1DA2"/>
    <w:multiLevelType w:val="hybridMultilevel"/>
    <w:tmpl w:val="1186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A3A"/>
    <w:multiLevelType w:val="multilevel"/>
    <w:tmpl w:val="BC8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9159F"/>
    <w:multiLevelType w:val="hybridMultilevel"/>
    <w:tmpl w:val="7920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2EE0"/>
    <w:multiLevelType w:val="hybridMultilevel"/>
    <w:tmpl w:val="30EAE9EA"/>
    <w:lvl w:ilvl="0" w:tplc="9EDE12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FA5"/>
    <w:multiLevelType w:val="hybridMultilevel"/>
    <w:tmpl w:val="318AE70E"/>
    <w:lvl w:ilvl="0" w:tplc="907434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153DD"/>
    <w:multiLevelType w:val="multilevel"/>
    <w:tmpl w:val="0172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A733E"/>
    <w:multiLevelType w:val="multilevel"/>
    <w:tmpl w:val="DE1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54E03"/>
    <w:multiLevelType w:val="multilevel"/>
    <w:tmpl w:val="2CFA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6093A"/>
    <w:multiLevelType w:val="multilevel"/>
    <w:tmpl w:val="2C8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D5A20"/>
    <w:multiLevelType w:val="hybridMultilevel"/>
    <w:tmpl w:val="ACE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6B13"/>
    <w:multiLevelType w:val="multilevel"/>
    <w:tmpl w:val="E97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76736"/>
    <w:multiLevelType w:val="hybridMultilevel"/>
    <w:tmpl w:val="DE68F2EC"/>
    <w:lvl w:ilvl="0" w:tplc="D67CFC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AEA135B"/>
    <w:multiLevelType w:val="hybridMultilevel"/>
    <w:tmpl w:val="9820906C"/>
    <w:lvl w:ilvl="0" w:tplc="907434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75BEF"/>
    <w:multiLevelType w:val="multilevel"/>
    <w:tmpl w:val="786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96A8A"/>
    <w:multiLevelType w:val="multilevel"/>
    <w:tmpl w:val="DCB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F1355"/>
    <w:multiLevelType w:val="hybridMultilevel"/>
    <w:tmpl w:val="98DA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72"/>
    <w:rsid w:val="00181072"/>
    <w:rsid w:val="00182545"/>
    <w:rsid w:val="001E0883"/>
    <w:rsid w:val="0031547E"/>
    <w:rsid w:val="003F415A"/>
    <w:rsid w:val="004127C8"/>
    <w:rsid w:val="0041576A"/>
    <w:rsid w:val="00467F6D"/>
    <w:rsid w:val="004B5D93"/>
    <w:rsid w:val="004D7A64"/>
    <w:rsid w:val="0054187A"/>
    <w:rsid w:val="005C584F"/>
    <w:rsid w:val="00607E23"/>
    <w:rsid w:val="00615F76"/>
    <w:rsid w:val="00630F6B"/>
    <w:rsid w:val="006778E8"/>
    <w:rsid w:val="00705F5A"/>
    <w:rsid w:val="008942B3"/>
    <w:rsid w:val="009642FE"/>
    <w:rsid w:val="009846B2"/>
    <w:rsid w:val="009B268A"/>
    <w:rsid w:val="009C57BA"/>
    <w:rsid w:val="00A16B0E"/>
    <w:rsid w:val="00A201B0"/>
    <w:rsid w:val="00AD234A"/>
    <w:rsid w:val="00B121F8"/>
    <w:rsid w:val="00CA374E"/>
    <w:rsid w:val="00CE18FA"/>
    <w:rsid w:val="00D027E1"/>
    <w:rsid w:val="00D07744"/>
    <w:rsid w:val="00D30D96"/>
    <w:rsid w:val="00D76972"/>
    <w:rsid w:val="00D76CAA"/>
    <w:rsid w:val="00DD359F"/>
    <w:rsid w:val="00E43DDC"/>
    <w:rsid w:val="00E827A8"/>
    <w:rsid w:val="00EF7793"/>
    <w:rsid w:val="00F70B73"/>
    <w:rsid w:val="00F75C94"/>
    <w:rsid w:val="00F84DD6"/>
    <w:rsid w:val="00F9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793"/>
  </w:style>
  <w:style w:type="paragraph" w:customStyle="1" w:styleId="msonormal0">
    <w:name w:val="msonormal"/>
    <w:basedOn w:val="a"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57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D077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74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30F6B"/>
    <w:pPr>
      <w:ind w:left="720"/>
      <w:contextualSpacing/>
    </w:pPr>
  </w:style>
  <w:style w:type="table" w:styleId="a6">
    <w:name w:val="Table Grid"/>
    <w:basedOn w:val="a1"/>
    <w:uiPriority w:val="39"/>
    <w:rsid w:val="00DD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18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Соболева</dc:creator>
  <cp:keywords/>
  <dc:description/>
  <cp:lastModifiedBy>User</cp:lastModifiedBy>
  <cp:revision>9</cp:revision>
  <cp:lastPrinted>2023-10-03T14:22:00Z</cp:lastPrinted>
  <dcterms:created xsi:type="dcterms:W3CDTF">2023-09-11T12:39:00Z</dcterms:created>
  <dcterms:modified xsi:type="dcterms:W3CDTF">2023-10-09T15:54:00Z</dcterms:modified>
</cp:coreProperties>
</file>