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59" w:rsidRDefault="00121F78">
      <w:r w:rsidRPr="00121F78">
        <w:rPr>
          <w:rFonts w:ascii="Arial Black" w:hAnsi="Arial Black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8.5pt;margin-top:7.9pt;width:255.6pt;height:564.6pt;z-index:251673600" fillcolor="white [3201]" strokecolor="#8064a2 [3207]" strokeweight="1pt">
            <v:stroke dashstyle="dash"/>
            <v:shadow color="#868686"/>
            <v:textbox>
              <w:txbxContent>
                <w:p w:rsidR="00C669F9" w:rsidRPr="00C669F9" w:rsidRDefault="00C669F9" w:rsidP="00C669F9">
                  <w:pPr>
                    <w:tabs>
                      <w:tab w:val="left" w:pos="284"/>
                    </w:tabs>
                    <w:spacing w:after="0"/>
                    <w:jc w:val="center"/>
                    <w:rPr>
                      <w:rFonts w:ascii="Comic Sans MS" w:hAnsi="Comic Sans MS"/>
                      <w:b/>
                      <w:color w:val="FF0000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b/>
                      <w:color w:val="FF0000"/>
                      <w:sz w:val="18"/>
                      <w:szCs w:val="18"/>
                    </w:rPr>
                    <w:t>Социальная готовность</w:t>
                  </w:r>
                </w:p>
                <w:p w:rsidR="00C669F9" w:rsidRPr="00C669F9" w:rsidRDefault="00C669F9" w:rsidP="00C669F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Важнейшими показателями социальной готовности являются:</w:t>
                  </w:r>
                </w:p>
                <w:p w:rsidR="00C669F9" w:rsidRPr="00C669F9" w:rsidRDefault="00C669F9" w:rsidP="00C669F9">
                  <w:pPr>
                    <w:pStyle w:val="a8"/>
                    <w:numPr>
                      <w:ilvl w:val="0"/>
                      <w:numId w:val="13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  Умение понимать и выполнять распоряжения и задания, которые дают ребенку взрослые;</w:t>
                  </w:r>
                </w:p>
                <w:p w:rsidR="00C669F9" w:rsidRPr="00C669F9" w:rsidRDefault="00C669F9" w:rsidP="00C669F9">
                  <w:pPr>
                    <w:pStyle w:val="a8"/>
                    <w:numPr>
                      <w:ilvl w:val="0"/>
                      <w:numId w:val="13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  Умение считаться с другими, подчиняться и уступать им при необходимости;</w:t>
                  </w:r>
                </w:p>
                <w:p w:rsidR="00C669F9" w:rsidRPr="00C669F9" w:rsidRDefault="00C669F9" w:rsidP="00C669F9">
                  <w:pPr>
                    <w:pStyle w:val="a8"/>
                    <w:numPr>
                      <w:ilvl w:val="0"/>
                      <w:numId w:val="13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  Навык сотрудничества;</w:t>
                  </w:r>
                </w:p>
                <w:p w:rsidR="00C669F9" w:rsidRPr="00C669F9" w:rsidRDefault="00C669F9" w:rsidP="00C669F9">
                  <w:pPr>
                    <w:pStyle w:val="a8"/>
                    <w:numPr>
                      <w:ilvl w:val="0"/>
                      <w:numId w:val="13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  Способность самому решить свои простейшие     проблемы, обслужить себя;</w:t>
                  </w:r>
                </w:p>
                <w:p w:rsidR="00C669F9" w:rsidRPr="00C669F9" w:rsidRDefault="00C669F9" w:rsidP="00C669F9">
                  <w:pPr>
                    <w:pStyle w:val="a8"/>
                    <w:tabs>
                      <w:tab w:val="left" w:pos="284"/>
                    </w:tabs>
                    <w:spacing w:after="0" w:line="240" w:lineRule="auto"/>
                    <w:ind w:left="0"/>
                    <w:jc w:val="center"/>
                    <w:rPr>
                      <w:rFonts w:ascii="Comic Sans MS" w:hAnsi="Comic Sans MS"/>
                      <w:b/>
                      <w:color w:val="FF0000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b/>
                      <w:color w:val="FF0000"/>
                      <w:sz w:val="18"/>
                      <w:szCs w:val="18"/>
                    </w:rPr>
                    <w:t>Рекомендации для родителей</w:t>
                  </w:r>
                </w:p>
                <w:p w:rsidR="00C669F9" w:rsidRPr="00C669F9" w:rsidRDefault="00C669F9" w:rsidP="00C669F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Умеет ли ребенок общаться с детьми?</w:t>
                  </w:r>
                </w:p>
                <w:p w:rsidR="00C669F9" w:rsidRPr="00C669F9" w:rsidRDefault="00C669F9" w:rsidP="00C669F9">
                  <w:pPr>
                    <w:pStyle w:val="a8"/>
                    <w:numPr>
                      <w:ilvl w:val="0"/>
                      <w:numId w:val="14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 Проявляет ли инициативу в общении или ждет, когда его   позовут другие ребята.</w:t>
                  </w:r>
                </w:p>
                <w:p w:rsidR="00C669F9" w:rsidRPr="00C669F9" w:rsidRDefault="00C669F9" w:rsidP="00C669F9">
                  <w:pPr>
                    <w:pStyle w:val="a8"/>
                    <w:numPr>
                      <w:ilvl w:val="0"/>
                      <w:numId w:val="14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 Чувствует ли принятые в обществе нормы общения,</w:t>
                  </w:r>
                </w:p>
                <w:p w:rsidR="00C669F9" w:rsidRPr="00C669F9" w:rsidRDefault="00C669F9" w:rsidP="00C669F9">
                  <w:pPr>
                    <w:pStyle w:val="a8"/>
                    <w:numPr>
                      <w:ilvl w:val="0"/>
                      <w:numId w:val="14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Готов ли учитывать интересы других детей или   коллективные интересы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.</w:t>
                  </w:r>
                </w:p>
                <w:p w:rsidR="00C669F9" w:rsidRPr="00C669F9" w:rsidRDefault="00C669F9" w:rsidP="00C669F9">
                  <w:pPr>
                    <w:pStyle w:val="a8"/>
                    <w:numPr>
                      <w:ilvl w:val="0"/>
                      <w:numId w:val="14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 Чувствует ли разницу в общении с детьми, учителями и другими взрослыми, родителями.</w:t>
                  </w:r>
                </w:p>
                <w:p w:rsidR="00C669F9" w:rsidRDefault="00C669F9" w:rsidP="00C669F9">
                  <w:pPr>
                    <w:pStyle w:val="a8"/>
                    <w:numPr>
                      <w:ilvl w:val="0"/>
                      <w:numId w:val="14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 Поощряйте у ребенка   проявление активности в общении, любознательности</w:t>
                  </w:r>
                  <w:r w:rsidR="005F2F0A">
                    <w:rPr>
                      <w:rFonts w:ascii="Comic Sans MS" w:hAnsi="Comic Sans MS"/>
                      <w:sz w:val="18"/>
                      <w:szCs w:val="18"/>
                    </w:rPr>
                    <w:t>.</w:t>
                  </w:r>
                </w:p>
                <w:p w:rsidR="00C669F9" w:rsidRPr="00C669F9" w:rsidRDefault="00C669F9" w:rsidP="00C669F9">
                  <w:pPr>
                    <w:pStyle w:val="a8"/>
                    <w:numPr>
                      <w:ilvl w:val="0"/>
                      <w:numId w:val="14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28"/>
                      <w:szCs w:val="28"/>
                    </w:rPr>
                    <w:t> </w:t>
                  </w: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 xml:space="preserve">У ребёнка к моменту поступления в школу должен  быть достаточно разнообразный опыт общения с незнакомыми людьми. </w:t>
                  </w:r>
                </w:p>
                <w:p w:rsidR="000F62F2" w:rsidRPr="000F62F2" w:rsidRDefault="005F2F0A" w:rsidP="00C669F9">
                  <w:pPr>
                    <w:pStyle w:val="a9"/>
                    <w:shd w:val="clear" w:color="auto" w:fill="FFFFFF"/>
                    <w:tabs>
                      <w:tab w:val="left" w:pos="284"/>
                    </w:tabs>
                    <w:spacing w:before="0" w:beforeAutospacing="0" w:after="120" w:afterAutospacing="0"/>
                    <w:jc w:val="both"/>
                    <w:rPr>
                      <w:b/>
                      <w:i/>
                    </w:rPr>
                  </w:pPr>
                  <w:r w:rsidRPr="005F2F0A">
                    <w:rPr>
                      <w:b/>
                      <w:i/>
                    </w:rPr>
                    <w:drawing>
                      <wp:inline distT="0" distB="0" distL="0" distR="0">
                        <wp:extent cx="2983230" cy="3261360"/>
                        <wp:effectExtent l="19050" t="0" r="7620" b="0"/>
                        <wp:docPr id="14" name="Рисунок 60" descr="https://papik.pro/uploads/posts/2022-05/1653691180_21-papik-pro-p-raspisanie-dnya-s-risunkami-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s://papik.pro/uploads/posts/2022-05/1653691180_21-papik-pro-p-raspisanie-dnya-s-risunkami-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3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6880" cy="326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1F78">
        <w:rPr>
          <w:rFonts w:ascii="Arial Black" w:hAnsi="Arial Black"/>
          <w:b/>
          <w:noProof/>
        </w:rPr>
        <w:pict>
          <v:shape id="_x0000_s1026" type="#_x0000_t202" style="position:absolute;margin-left:.1pt;margin-top:2.5pt;width:271.2pt;height:577.2pt;z-index:251660288;mso-width-relative:margin;mso-height-relative:margin" fillcolor="white [3201]" strokecolor="#c0504d [3205]" strokeweight="5pt">
            <v:stroke linestyle="thickThin"/>
            <v:shadow color="#868686"/>
            <v:textbox style="mso-next-textbox:#_x0000_s1026">
              <w:txbxContent>
                <w:p w:rsidR="002C25E1" w:rsidRDefault="002C25E1"/>
                <w:p w:rsidR="0029593E" w:rsidRDefault="0029593E"/>
                <w:p w:rsidR="0029593E" w:rsidRDefault="0029593E"/>
                <w:p w:rsidR="008701FC" w:rsidRDefault="008701FC"/>
                <w:p w:rsidR="0029593E" w:rsidRDefault="0029593E"/>
                <w:p w:rsidR="00A76C7D" w:rsidRDefault="00A76C7D"/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417720">
      <w:r>
        <w:rPr>
          <w:noProof/>
          <w:lang w:eastAsia="ru-RU"/>
        </w:rPr>
        <w:lastRenderedPageBreak/>
        <w:pict>
          <v:shape id="_x0000_s1045" type="#_x0000_t202" style="position:absolute;margin-left:11.8pt;margin-top:7.9pt;width:243pt;height:133.2pt;z-index:251677696" fillcolor="#fabf8f [1945]" strokecolor="#943634 [2405]" strokeweight="6pt">
            <v:fill color2="#fde9d9 [665]" angle="-45" focus="-50%" type="gradient"/>
            <v:stroke dashstyle="1 1" endcap="round"/>
            <v:shadow on="t" type="perspective" color="#974706 [1609]" opacity=".5" offset="1pt" offset2="-3pt"/>
            <v:textbox>
              <w:txbxContent>
                <w:p w:rsidR="003926D7" w:rsidRDefault="00EF5B38" w:rsidP="00EF5B38">
                  <w:pPr>
                    <w:jc w:val="center"/>
                    <w:rPr>
                      <w:rFonts w:ascii="Arial Black" w:hAnsi="Arial Black"/>
                      <w:color w:val="FF0000"/>
                      <w:sz w:val="24"/>
                      <w:szCs w:val="24"/>
                    </w:rPr>
                  </w:pPr>
                  <w:r w:rsidRPr="00EF5B38">
                    <w:rPr>
                      <w:rFonts w:ascii="Arial Black" w:hAnsi="Arial Black"/>
                      <w:color w:val="FF0000"/>
                      <w:sz w:val="24"/>
                      <w:szCs w:val="24"/>
                    </w:rPr>
                    <w:t>Быть готовым к школе – не значит уметь читать, писать и считать. Быть готовым к школе – значит быть готовым всему этому научиться</w:t>
                  </w:r>
                </w:p>
                <w:p w:rsidR="00EF5B38" w:rsidRPr="00EF5B38" w:rsidRDefault="00EF5B38" w:rsidP="00EF5B38">
                  <w:pPr>
                    <w:spacing w:after="120" w:line="240" w:lineRule="auto"/>
                    <w:jc w:val="right"/>
                    <w:rPr>
                      <w:rFonts w:ascii="PT Sans" w:eastAsia="Times New Roman" w:hAnsi="PT Sans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5B38">
                    <w:rPr>
                      <w:rFonts w:ascii="PT Sans" w:eastAsia="Times New Roman" w:hAnsi="PT Sans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Л.А. </w:t>
                  </w:r>
                  <w:proofErr w:type="spellStart"/>
                  <w:r w:rsidRPr="00EF5B38">
                    <w:rPr>
                      <w:rFonts w:ascii="PT Sans" w:eastAsia="Times New Roman" w:hAnsi="PT Sans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Венгер</w:t>
                  </w:r>
                  <w:proofErr w:type="spellEnd"/>
                  <w:r w:rsidRPr="00EF5B38">
                    <w:rPr>
                      <w:rFonts w:ascii="PT Sans" w:eastAsia="Times New Roman" w:hAnsi="PT Sans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F5B38" w:rsidRPr="00EF5B38" w:rsidRDefault="00EF5B38" w:rsidP="00EF5B38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121F78">
        <w:rPr>
          <w:noProof/>
          <w:lang w:eastAsia="ru-RU"/>
        </w:rPr>
        <w:pict>
          <v:shape id="_x0000_s1028" type="#_x0000_t202" style="position:absolute;margin-left:3.4pt;margin-top:2.5pt;width:259.2pt;height:577.2pt;z-index:251662336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29593E" w:rsidRDefault="0029593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5F2F0A" w:rsidP="005F2F0A">
                  <w:pPr>
                    <w:shd w:val="clear" w:color="auto" w:fill="FFFFFF"/>
                    <w:spacing w:after="0" w:line="264" w:lineRule="atLeast"/>
                    <w:ind w:left="-284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noProof/>
                      <w:color w:val="555555"/>
                      <w:sz w:val="17"/>
                      <w:lang w:eastAsia="ru-RU"/>
                    </w:rPr>
                    <w:drawing>
                      <wp:inline distT="0" distB="0" distL="0" distR="0">
                        <wp:extent cx="3242310" cy="4526280"/>
                        <wp:effectExtent l="19050" t="0" r="0" b="0"/>
                        <wp:docPr id="15" name="Рисунок 14" descr="000462733_1-efd98b14139338dc569bc256e121617e-768x9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462733_1-efd98b14139338dc569bc256e121617e-768x994.png"/>
                                <pic:cNvPicPr/>
                              </pic:nvPicPr>
                              <pic:blipFill>
                                <a:blip r:embed="rId7">
                                  <a:lum bright="-20000" contrast="40000"/>
                                </a:blip>
                                <a:srcRect l="7341" t="5735" r="6009" b="39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2310" cy="452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121F78">
      <w:r>
        <w:rPr>
          <w:noProof/>
          <w:lang w:eastAsia="ru-RU"/>
        </w:rPr>
        <w:pict>
          <v:shape id="_x0000_s1046" type="#_x0000_t202" style="position:absolute;margin-left:11.8pt;margin-top:20.1pt;width:244.2pt;height:65.4pt;z-index:251678720" fillcolor="white [3201]" strokecolor="#4bacc6 [3208]" strokeweight="5pt">
            <v:stroke linestyle="thickThin"/>
            <v:shadow color="#868686"/>
            <v:textbox>
              <w:txbxContent>
                <w:p w:rsidR="003926D7" w:rsidRPr="001132BC" w:rsidRDefault="00DE43C8" w:rsidP="001132BC">
                  <w:pPr>
                    <w:spacing w:after="0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1132BC">
                    <w:rPr>
                      <w:rFonts w:ascii="Arial Black" w:hAnsi="Arial Black"/>
                      <w:b/>
                      <w:sz w:val="16"/>
                      <w:szCs w:val="16"/>
                    </w:rPr>
                    <w:t>Подготовила педагог-психолог Волосатова Ю.В.</w:t>
                  </w:r>
                </w:p>
                <w:p w:rsidR="00DE43C8" w:rsidRPr="001132BC" w:rsidRDefault="00DE43C8" w:rsidP="001132BC">
                  <w:pPr>
                    <w:spacing w:after="0"/>
                    <w:jc w:val="both"/>
                    <w:rPr>
                      <w:b/>
                      <w:color w:val="595959" w:themeColor="text1" w:themeTint="A6"/>
                      <w:sz w:val="18"/>
                      <w:szCs w:val="18"/>
                    </w:rPr>
                  </w:pPr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МОУ «СОШ г</w:t>
                  </w:r>
                  <w:proofErr w:type="gramStart"/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.Е</w:t>
                  </w:r>
                  <w:proofErr w:type="gramEnd"/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рмолино» 249028, Калужская обл, Боровский р-н, Ермолино г, Карла Маркса ул, дом № 1 +7(48438)6-79-97</w:t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313470" w:rsidRDefault="00121F78">
      <w:pPr>
        <w:pStyle w:val="a3"/>
        <w:jc w:val="center"/>
        <w:rPr>
          <w:rFonts w:ascii="Arial Black" w:hAnsi="Arial Black"/>
          <w:b/>
        </w:rPr>
      </w:pPr>
      <w:r w:rsidRPr="00121F78">
        <w:rPr>
          <w:noProof/>
          <w:lang w:eastAsia="ru-RU"/>
        </w:rPr>
        <w:lastRenderedPageBreak/>
        <w:pict>
          <v:shape id="_x0000_s1027" type="#_x0000_t202" style="position:absolute;left:0;text-align:left;margin-left:-8.3pt;margin-top:2.5pt;width:270pt;height:577.2pt;z-index:251661312;mso-width-relative:margin;mso-height-relative:margin" fillcolor="white [3201]" strokecolor="#c0504d [3205]" strokeweight="5pt">
            <v:stroke linestyle="thickThin"/>
            <v:shadow color="#868686"/>
            <v:textbox style="mso-next-textbox:#_x0000_s1027">
              <w:txbxContent>
                <w:p w:rsidR="002C25E1" w:rsidRPr="002C25E1" w:rsidRDefault="00132E8C" w:rsidP="002C25E1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  <w:r w:rsidRPr="00132E8C">
                    <w:rPr>
                      <w:rFonts w:ascii="Arial Black" w:hAnsi="Arial Black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792480" cy="792480"/>
                        <wp:effectExtent l="19050" t="0" r="7620" b="0"/>
                        <wp:docPr id="12" name="Рисунок 6" descr="http://ermolino-school.kaluga.ru/upload/kalugascermolino_new/images/thumb/2c/35/2c358a0189e9c3dfc63028ca564765e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rmolino-school.kaluga.ru/upload/kalugascermolino_new/images/thumb/2c/35/2c358a0189e9c3dfc63028ca564765e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133" cy="801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13470">
                    <w:rPr>
                      <w:rFonts w:ascii="Arial Black" w:hAnsi="Arial Black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182620" cy="724320"/>
                        <wp:effectExtent l="19050" t="0" r="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2620" cy="72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5E1" w:rsidRDefault="002C25E1" w:rsidP="002C25E1"/>
                <w:p w:rsidR="002C25E1" w:rsidRDefault="002C25E1" w:rsidP="002C25E1"/>
                <w:p w:rsidR="002C25E1" w:rsidRDefault="002C25E1" w:rsidP="002C25E1"/>
                <w:p w:rsidR="002C25E1" w:rsidRDefault="0055119D" w:rsidP="002C25E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82620" cy="1127125"/>
                        <wp:effectExtent l="19050" t="0" r="0" b="0"/>
                        <wp:docPr id="2" name="Рисунок 0" descr="NyFvZ3DJIM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yFvZ3DJIMc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2620" cy="1127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21F78" w:rsidRPr="00121F78">
                    <w:rPr>
                      <w:color w:val="76923C" w:themeColor="accent3" w:themeShade="BF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50.2pt;height:23.4pt" fillcolor="#e36c0a [2409]" strokecolor="#622423 [1605]" strokeweight="1.5pt">
                        <v:shadow on="t" color="#868686" opacity=".5" offset="-6pt,6pt"/>
                        <v:textpath style="font-family:&quot;Arial Black&quot;;v-text-kern:t" trim="t" fitpath="t" string="ПАМЯТКА ДЛЯ РОДИТЕЛЕЙ"/>
                      </v:shape>
                    </w:pict>
                  </w:r>
                </w:p>
              </w:txbxContent>
            </v:textbox>
          </v:shape>
        </w:pict>
      </w:r>
    </w:p>
    <w:p w:rsidR="00313470" w:rsidRDefault="00121F78">
      <w:pPr>
        <w:rPr>
          <w:rFonts w:ascii="Arial Black" w:hAnsi="Arial Black"/>
          <w:b/>
        </w:rPr>
      </w:pPr>
      <w:r w:rsidRPr="00121F78">
        <w:rPr>
          <w:noProof/>
          <w:lang w:eastAsia="ru-RU"/>
        </w:rPr>
        <w:pict>
          <v:shape id="_x0000_s1031" type="#_x0000_t202" style="position:absolute;margin-left:70.9pt;margin-top:506pt;width:121.8pt;height:37.2pt;z-index:251665408" fillcolor="#f79646 [3209]" strokecolor="#f79646 [3209]" strokeweight="10pt">
            <v:stroke linestyle="thinThin"/>
            <v:shadow color="#868686"/>
            <v:textbox>
              <w:txbxContent>
                <w:p w:rsidR="00313470" w:rsidRPr="00313470" w:rsidRDefault="00313470" w:rsidP="00313470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313470">
                    <w:rPr>
                      <w:rFonts w:ascii="Arial Narrow" w:hAnsi="Arial Narrow"/>
                      <w:b/>
                      <w:sz w:val="28"/>
                      <w:szCs w:val="28"/>
                    </w:rPr>
                    <w:t>202</w:t>
                  </w:r>
                  <w:r w:rsidR="0055119D">
                    <w:rPr>
                      <w:rFonts w:ascii="Arial Narrow" w:hAnsi="Arial Narrow"/>
                      <w:b/>
                      <w:sz w:val="28"/>
                      <w:szCs w:val="28"/>
                    </w:rPr>
                    <w:t>3</w:t>
                  </w:r>
                  <w:r w:rsidRPr="00313470">
                    <w:rPr>
                      <w:rFonts w:ascii="Arial Narrow" w:hAnsi="Arial Narrow"/>
                      <w:b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shape>
        </w:pict>
      </w:r>
      <w:r w:rsidR="00313470">
        <w:rPr>
          <w:rFonts w:ascii="Arial Black" w:hAnsi="Arial Black"/>
          <w:b/>
        </w:rPr>
        <w:br w:type="page"/>
      </w:r>
    </w:p>
    <w:p w:rsidR="00313470" w:rsidRDefault="00121F78">
      <w:pPr>
        <w:pStyle w:val="a3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ru-RU"/>
        </w:rPr>
        <w:lastRenderedPageBreak/>
        <w:pict>
          <v:shape id="_x0000_s1037" type="#_x0000_t202" style="position:absolute;left:0;text-align:left;margin-left:292.9pt;margin-top:5.5pt;width:249pt;height:565.2pt;z-index:251671552" filled="f" stroked="f" strokecolor="white [3212]">
            <v:shadow on="t"/>
            <v:textbox>
              <w:txbxContent>
                <w:p w:rsidR="000F46B1" w:rsidRPr="000F46B1" w:rsidRDefault="00EF5B38" w:rsidP="000F46B1">
                  <w:pPr>
                    <w:shd w:val="clear" w:color="auto" w:fill="FFFFFF"/>
                    <w:spacing w:after="0" w:line="360" w:lineRule="atLeast"/>
                    <w:ind w:left="-142"/>
                    <w:jc w:val="center"/>
                    <w:outlineLvl w:val="1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  <w:r w:rsidRPr="00EF5B38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ПСИХОЛОГИЧЕСКАЯ ГОТОВНОСТЬ РЕБЕНКА К ШКОЛЕ.</w:t>
                  </w:r>
                </w:p>
                <w:p w:rsidR="00EF5B38" w:rsidRPr="00C669F9" w:rsidRDefault="00EF5B38" w:rsidP="00B60074">
                  <w:pPr>
                    <w:shd w:val="clear" w:color="auto" w:fill="FFFFFF"/>
                    <w:spacing w:after="0" w:line="240" w:lineRule="auto"/>
                    <w:ind w:firstLine="284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Психологический аспект,  включает в себя три компонента:</w:t>
                  </w:r>
                </w:p>
                <w:p w:rsidR="00DA6023" w:rsidRPr="00C669F9" w:rsidRDefault="00EF5B38" w:rsidP="00C669F9">
                  <w:pPr>
                    <w:pStyle w:val="a9"/>
                    <w:numPr>
                      <w:ilvl w:val="0"/>
                      <w:numId w:val="6"/>
                    </w:numPr>
                    <w:shd w:val="clear" w:color="auto" w:fill="FFFFFF"/>
                    <w:tabs>
                      <w:tab w:val="left" w:pos="284"/>
                    </w:tabs>
                    <w:spacing w:before="0" w:beforeAutospacing="0" w:after="0" w:afterAutospacing="0"/>
                    <w:ind w:left="0" w:firstLine="0"/>
                    <w:jc w:val="both"/>
                    <w:rPr>
                      <w:rFonts w:ascii="Comic Sans MS" w:eastAsiaTheme="minorHAnsi" w:hAnsi="Comic Sans MS" w:cstheme="minorBidi"/>
                      <w:sz w:val="18"/>
                      <w:szCs w:val="18"/>
                      <w:lang w:eastAsia="en-US"/>
                    </w:rPr>
                  </w:pPr>
                  <w:r w:rsidRPr="00DA6023">
                    <w:rPr>
                      <w:rFonts w:ascii="Arial" w:eastAsiaTheme="minorHAnsi" w:hAnsi="Arial" w:cs="Arial"/>
                      <w:b/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Интеллектуальная готовность к школе </w:t>
                  </w:r>
                  <w:r w:rsidR="00DA6023" w:rsidRPr="00DA6023">
                    <w:rPr>
                      <w:rFonts w:ascii="Arial" w:eastAsiaTheme="minorHAnsi" w:hAnsi="Arial" w:cs="Arial"/>
                      <w:b/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- </w:t>
                  </w:r>
                  <w:r w:rsidR="00DA6023" w:rsidRPr="00C669F9">
                    <w:rPr>
                      <w:rFonts w:ascii="Comic Sans MS" w:eastAsiaTheme="minorHAnsi" w:hAnsi="Comic Sans MS" w:cstheme="minorBidi"/>
                      <w:sz w:val="18"/>
                      <w:szCs w:val="18"/>
                      <w:lang w:eastAsia="en-US"/>
                    </w:rPr>
                    <w:t>это наличие у ребенка кругозора, запаса конкретных знаний, необходимого уровня развития познавательных процессов: внимания, памяти, мышления, воображения и речи.</w:t>
                  </w:r>
                </w:p>
                <w:p w:rsidR="00DA6023" w:rsidRPr="00C669F9" w:rsidRDefault="00DA6023" w:rsidP="00C669F9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Внимание детей к моменту поступления в школу должно стать произвольным, обладающим нужным объемом, устойчивостью, переключаемостью.</w:t>
                  </w:r>
                </w:p>
                <w:p w:rsidR="00DA6023" w:rsidRPr="00C669F9" w:rsidRDefault="00DA6023" w:rsidP="00C669F9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Память также должна быть произвольной. Ребенок в этом возрасте запоминает 6-8 слов или картинок.</w:t>
                  </w:r>
                </w:p>
                <w:p w:rsidR="00DA6023" w:rsidRPr="00C669F9" w:rsidRDefault="00DA6023" w:rsidP="00C669F9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Уровень развитости </w:t>
                  </w:r>
                  <w:proofErr w:type="gramStart"/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словесно-логического</w:t>
                  </w:r>
                  <w:proofErr w:type="gramEnd"/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мыш-ления</w:t>
                  </w:r>
                  <w:proofErr w:type="spellEnd"/>
                  <w:r w:rsidRPr="00C669F9">
                    <w:rPr>
                      <w:rFonts w:ascii="Comic Sans MS" w:hAnsi="Comic Sans MS"/>
                      <w:sz w:val="18"/>
                      <w:szCs w:val="18"/>
                    </w:rPr>
                    <w:t> должен позволять ребенку обобщать, сравнивать объекты, классифицировать их, выделять существенные признаки, определять причинно-следственные зависимости, делать выводы.</w:t>
                  </w:r>
                </w:p>
                <w:p w:rsidR="00DA6023" w:rsidRPr="00DA6023" w:rsidRDefault="00DA6023" w:rsidP="00DA6023">
                  <w:pPr>
                    <w:shd w:val="clear" w:color="auto" w:fill="FFFFFF"/>
                    <w:spacing w:after="0" w:line="240" w:lineRule="auto"/>
                    <w:ind w:firstLine="284"/>
                    <w:jc w:val="both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DA602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>Важнейшими показателями интеллектуальной зрелости ребенка являются:</w:t>
                  </w:r>
                </w:p>
                <w:p w:rsidR="00DA6023" w:rsidRDefault="00DA6023" w:rsidP="002F4374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 xml:space="preserve"> ориентация в пространстве и </w:t>
                  </w:r>
                  <w:proofErr w:type="spellStart"/>
                  <w:proofErr w:type="gramStart"/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>време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-</w:t>
                  </w:r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>ни</w:t>
                  </w:r>
                  <w:proofErr w:type="spellEnd"/>
                  <w:proofErr w:type="gramEnd"/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 xml:space="preserve">; ориентируется в знакомом микрорайоне, узнает улицу, маршрут. </w:t>
                  </w:r>
                </w:p>
                <w:p w:rsidR="00DA6023" w:rsidRPr="00DA6023" w:rsidRDefault="00DA6023" w:rsidP="002F4374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>Знает название времени суток, месяцев, дней недели, времен года, праздники;</w:t>
                  </w:r>
                </w:p>
                <w:p w:rsidR="00DA6023" w:rsidRPr="00DA6023" w:rsidRDefault="00DA6023" w:rsidP="002F4374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> умение дать предметам и их свойствам единое название, может угадать предмет по признакам (красный, круглый, сочный овощ);</w:t>
                  </w:r>
                </w:p>
                <w:p w:rsidR="00DA6023" w:rsidRPr="00DA6023" w:rsidRDefault="00DA6023" w:rsidP="002F4374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> умение рассказывать о своей любимой деятельности или событии, умение описать картинку;</w:t>
                  </w:r>
                </w:p>
                <w:p w:rsidR="00DA6023" w:rsidRPr="00DA6023" w:rsidRDefault="00DA6023" w:rsidP="002F4374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>способность уловить основные связи между явлениями (туча – дождь);</w:t>
                  </w:r>
                </w:p>
                <w:p w:rsidR="00DA6023" w:rsidRPr="00DA6023" w:rsidRDefault="00DA6023" w:rsidP="002F4374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>способность концентрировать внимание;</w:t>
                  </w:r>
                </w:p>
                <w:p w:rsidR="00DA6023" w:rsidRPr="00DA6023" w:rsidRDefault="00DA6023" w:rsidP="002F4374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 xml:space="preserve">знает имена, отчества родителей, бабушек, дедушек. </w:t>
                  </w:r>
                  <w:proofErr w:type="gramStart"/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>Свое имя, отчество, фамилию;</w:t>
                  </w:r>
                  <w:proofErr w:type="gramEnd"/>
                </w:p>
                <w:p w:rsidR="00DA6023" w:rsidRPr="00DA6023" w:rsidRDefault="00DA6023" w:rsidP="002F4374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>понимает родственные связи (бабушка- это мамина мама, дядя- это папин брат);</w:t>
                  </w:r>
                </w:p>
                <w:p w:rsidR="00DA6023" w:rsidRPr="00DA6023" w:rsidRDefault="00DA6023" w:rsidP="002F4374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 xml:space="preserve">помнит названия книг, которые ему читали, может </w:t>
                  </w:r>
                  <w:proofErr w:type="gramStart"/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>рассказать</w:t>
                  </w:r>
                  <w:proofErr w:type="gramEnd"/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 xml:space="preserve"> куда ездил летом;</w:t>
                  </w:r>
                </w:p>
                <w:p w:rsidR="00DA6023" w:rsidRPr="002F4374" w:rsidRDefault="00DA6023" w:rsidP="002F4374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DA6023">
                    <w:rPr>
                      <w:rFonts w:ascii="Comic Sans MS" w:hAnsi="Comic Sans MS"/>
                      <w:sz w:val="18"/>
                      <w:szCs w:val="18"/>
                    </w:rPr>
                    <w:t>сравнивает предметы, выделяя различия и</w:t>
                  </w:r>
                  <w:r w:rsidRPr="002F4374">
                    <w:rPr>
                      <w:rFonts w:ascii="Comic Sans MS" w:hAnsi="Comic Sans MS"/>
                      <w:sz w:val="18"/>
                      <w:szCs w:val="18"/>
                    </w:rPr>
                    <w:t xml:space="preserve"> сходства (ромашка-одуванчик);</w:t>
                  </w:r>
                </w:p>
                <w:p w:rsidR="00DA6023" w:rsidRPr="002F4374" w:rsidRDefault="00DA6023" w:rsidP="002F4374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2F4374">
                    <w:rPr>
                      <w:rFonts w:ascii="Comic Sans MS" w:hAnsi="Comic Sans MS"/>
                      <w:sz w:val="18"/>
                      <w:szCs w:val="18"/>
                    </w:rPr>
                    <w:t>устанавливает причинно-следственные связи</w:t>
                  </w:r>
                  <w:r w:rsidR="002F4374">
                    <w:rPr>
                      <w:rFonts w:ascii="Comic Sans MS" w:hAnsi="Comic Sans MS"/>
                      <w:sz w:val="18"/>
                      <w:szCs w:val="18"/>
                    </w:rPr>
                    <w:t>.</w:t>
                  </w:r>
                  <w:r w:rsidRPr="002F4374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 Black" w:hAnsi="Arial Black"/>
          <w:b/>
          <w:noProof/>
          <w:lang w:eastAsia="ru-RU"/>
        </w:rPr>
        <w:pict>
          <v:shape id="_x0000_s1032" type="#_x0000_t202" style="position:absolute;left:0;text-align:left;margin-left:-.5pt;margin-top:.1pt;width:271.8pt;height:577.2pt;z-index:251666432;mso-width-relative:margin;mso-height-relative:margin" fillcolor="white [3201]" strokecolor="#f79646 [3209]" strokeweight="5pt">
            <v:stroke linestyle="thickThin"/>
            <v:shadow color="#868686"/>
            <v:textbox style="mso-next-textbox:#_x0000_s1032">
              <w:txbxContent>
                <w:p w:rsidR="00313470" w:rsidRDefault="00CB5E06" w:rsidP="00CB5E06">
                  <w:pPr>
                    <w:tabs>
                      <w:tab w:val="left" w:pos="3544"/>
                    </w:tabs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04210" cy="1281684"/>
                        <wp:effectExtent l="19050" t="0" r="0" b="0"/>
                        <wp:docPr id="41" name="Рисунок 25" descr="13-я смена выездной &amp;quot;Школы РОСТа&amp;quot; 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13-я смена выездной &amp;quot;Школы РОСТа&amp;quot; 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4210" cy="1281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Black" w:hAnsi="Arial Black"/>
          <w:b/>
          <w:noProof/>
          <w:lang w:eastAsia="ru-RU"/>
        </w:rPr>
        <w:pict>
          <v:shape id="_x0000_s1033" type="#_x0000_t202" style="position:absolute;left:0;text-align:left;margin-left:289.3pt;margin-top:.1pt;width:257.4pt;height:577.2pt;z-index:251667456;mso-width-relative:margin;mso-height-relative:margin" fillcolor="white [3201]" strokecolor="#c0504d [3205]" strokeweight="5pt">
            <v:stroke linestyle="thickThin"/>
            <v:shadow color="#868686"/>
            <v:textbox style="mso-next-textbox:#_x0000_s1033">
              <w:txbxContent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0E6F99" w:rsidRPr="002C25E1" w:rsidRDefault="000E6F99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313470" w:rsidRDefault="00313470" w:rsidP="00313470"/>
              </w:txbxContent>
            </v:textbox>
          </v:shape>
        </w:pict>
      </w:r>
      <w:r w:rsidRPr="00121F78">
        <w:rPr>
          <w:noProof/>
          <w:lang w:eastAsia="ru-RU"/>
        </w:rPr>
        <w:pict>
          <v:shape id="_x0000_s1034" type="#_x0000_t202" style="position:absolute;left:0;text-align:left;margin-left:559.3pt;margin-top:.1pt;width:268.8pt;height:577.2pt;z-index:251668480;mso-width-relative:margin;mso-height-relative:margin" fillcolor="white [3201]" strokecolor="#f79646 [3209]" strokeweight="5pt">
            <v:stroke linestyle="thickThin"/>
            <v:shadow color="#868686"/>
            <v:textbox style="mso-next-textbox:#_x0000_s1034">
              <w:txbxContent>
                <w:p w:rsidR="002F4374" w:rsidRPr="002F4374" w:rsidRDefault="002F4374" w:rsidP="002F4374">
                  <w:pPr>
                    <w:pStyle w:val="a9"/>
                    <w:numPr>
                      <w:ilvl w:val="0"/>
                      <w:numId w:val="6"/>
                    </w:numPr>
                    <w:shd w:val="clear" w:color="auto" w:fill="FFFFFF"/>
                    <w:tabs>
                      <w:tab w:val="left" w:pos="284"/>
                    </w:tabs>
                    <w:spacing w:before="0" w:beforeAutospacing="0" w:after="120" w:afterAutospacing="0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2F4374">
                    <w:rPr>
                      <w:rFonts w:ascii="Arial" w:eastAsiaTheme="minorHAnsi" w:hAnsi="Arial" w:cs="Arial"/>
                      <w:b/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>Эмоционально-волевая готовность</w:t>
                  </w:r>
                  <w:r>
                    <w:rPr>
                      <w:rFonts w:ascii="Arial" w:hAnsi="Arial" w:cs="Arial"/>
                      <w:b/>
                      <w:i/>
                      <w:color w:val="000000"/>
                      <w:sz w:val="19"/>
                      <w:szCs w:val="19"/>
                      <w:shd w:val="clear" w:color="auto" w:fill="FFFFFF"/>
                    </w:rPr>
                    <w:t>:</w:t>
                  </w:r>
                  <w:r w:rsidRPr="002F437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Pr="002F4374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Если у ребёнка не сформировано положительное эмоциональное отношение к школе, то он активно сопротивляется учёбе.</w:t>
                  </w:r>
                </w:p>
                <w:p w:rsidR="002F4374" w:rsidRPr="002F4374" w:rsidRDefault="002F4374" w:rsidP="002F4374">
                  <w:pPr>
                    <w:spacing w:after="0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  <w:lang w:eastAsia="ru-RU"/>
                    </w:rPr>
                  </w:pPr>
                  <w:r w:rsidRPr="002F4374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  <w:lang w:eastAsia="ru-RU"/>
                    </w:rPr>
                    <w:t>Во-первых, ребёнок не хочет справляться со школьными трудностями, так как родители не приучили его ограничивать свои желания и потребности.</w:t>
                  </w:r>
                </w:p>
                <w:p w:rsidR="002F4374" w:rsidRPr="002F4374" w:rsidRDefault="002F4374" w:rsidP="002F4374">
                  <w:pPr>
                    <w:spacing w:after="0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  <w:lang w:eastAsia="ru-RU"/>
                    </w:rPr>
                  </w:pPr>
                  <w:r w:rsidRPr="002F4374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  <w:lang w:eastAsia="ru-RU"/>
                    </w:rPr>
                    <w:t>Во-вторых, активное нежелание учиться встречается у тех детей, которых дома напугали школой: «Вот пойдёшь в школу, там тебе покажут!»</w:t>
                  </w:r>
                </w:p>
                <w:p w:rsidR="002F4374" w:rsidRPr="002F4374" w:rsidRDefault="002F4374" w:rsidP="002F4374">
                  <w:pPr>
                    <w:spacing w:after="0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  <w:lang w:eastAsia="ru-RU"/>
                    </w:rPr>
                  </w:pPr>
                  <w:r w:rsidRPr="002F4374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  <w:lang w:eastAsia="ru-RU"/>
                    </w:rPr>
                    <w:t>В-третьих, утех, которым, напротив, рисовали школьную жизнь и будущие успехи в радужных тонах. В этом случае, встреча с действительностью может вызвать сильнейшее разочарование, и у ребёнка возникает резко отрицательное отношение к школе.</w:t>
                  </w:r>
                </w:p>
                <w:p w:rsidR="002F4374" w:rsidRPr="0017318F" w:rsidRDefault="002F4374" w:rsidP="0017318F">
                  <w:pPr>
                    <w:shd w:val="clear" w:color="auto" w:fill="FFFFFF"/>
                    <w:spacing w:after="0" w:line="240" w:lineRule="auto"/>
                    <w:ind w:firstLine="284"/>
                    <w:jc w:val="both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17318F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>Важнейшими показателями волевой готовности являются:</w:t>
                  </w:r>
                </w:p>
                <w:p w:rsidR="002F4374" w:rsidRPr="0017318F" w:rsidRDefault="002F4374" w:rsidP="0017318F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 xml:space="preserve">Умение поставить цель, принять решение, наметить план действия </w:t>
                  </w:r>
                  <w:proofErr w:type="spellStart"/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иисполнить</w:t>
                  </w:r>
                  <w:proofErr w:type="spellEnd"/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 xml:space="preserve"> его;</w:t>
                  </w:r>
                </w:p>
                <w:p w:rsidR="002F4374" w:rsidRPr="0017318F" w:rsidRDefault="002F4374" w:rsidP="0017318F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проявить определённое усилие в случае преодоления препятствия;</w:t>
                  </w:r>
                </w:p>
                <w:p w:rsidR="002F4374" w:rsidRPr="0017318F" w:rsidRDefault="002F4374" w:rsidP="0017318F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способность оценить результат своего действия;</w:t>
                  </w:r>
                </w:p>
                <w:p w:rsidR="002F4374" w:rsidRPr="0017318F" w:rsidRDefault="002F4374" w:rsidP="0017318F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умение управлять своими движениями, вниманием;</w:t>
                  </w:r>
                </w:p>
                <w:p w:rsidR="002F4374" w:rsidRPr="0017318F" w:rsidRDefault="002F4374" w:rsidP="0017318F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умение преднамеренно заучивать стихотворение; </w:t>
                  </w:r>
                </w:p>
                <w:p w:rsidR="002F4374" w:rsidRPr="0017318F" w:rsidRDefault="002F4374" w:rsidP="0017318F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способность подчинить своё желание необходимости сделать что-либо;</w:t>
                  </w:r>
                </w:p>
                <w:p w:rsidR="002F4374" w:rsidRPr="0017318F" w:rsidRDefault="002F4374" w:rsidP="0017318F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способность управлять своими эмоциями и поведением;</w:t>
                  </w:r>
                </w:p>
                <w:p w:rsidR="002F4374" w:rsidRPr="0017318F" w:rsidRDefault="002F4374" w:rsidP="0017318F">
                  <w:pPr>
                    <w:pStyle w:val="a8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умение организовывать рабочее место и поддерживать порядок в нем.</w:t>
                  </w:r>
                </w:p>
                <w:p w:rsidR="0017318F" w:rsidRPr="0017318F" w:rsidRDefault="0017318F" w:rsidP="0017318F">
                  <w:pPr>
                    <w:pStyle w:val="a8"/>
                    <w:tabs>
                      <w:tab w:val="left" w:pos="284"/>
                    </w:tabs>
                    <w:spacing w:after="0"/>
                    <w:ind w:left="0"/>
                    <w:jc w:val="center"/>
                    <w:rPr>
                      <w:rFonts w:ascii="Comic Sans MS" w:hAnsi="Comic Sans MS"/>
                      <w:b/>
                      <w:color w:val="FF0000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b/>
                      <w:color w:val="FF0000"/>
                      <w:sz w:val="18"/>
                      <w:szCs w:val="18"/>
                    </w:rPr>
                    <w:t>Рекомендации для родителей</w:t>
                  </w:r>
                </w:p>
                <w:p w:rsidR="0017318F" w:rsidRPr="0017318F" w:rsidRDefault="0017318F" w:rsidP="0017318F">
                  <w:pPr>
                    <w:pStyle w:val="a8"/>
                    <w:numPr>
                      <w:ilvl w:val="0"/>
                      <w:numId w:val="12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 Поощряйте у ребенка умение управлять собой. </w:t>
                  </w:r>
                </w:p>
                <w:p w:rsidR="0017318F" w:rsidRPr="0017318F" w:rsidRDefault="0017318F" w:rsidP="0017318F">
                  <w:pPr>
                    <w:pStyle w:val="a8"/>
                    <w:numPr>
                      <w:ilvl w:val="0"/>
                      <w:numId w:val="12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Приучайте ребенка к выполнению не сложных инструкций. </w:t>
                  </w:r>
                </w:p>
                <w:p w:rsidR="0017318F" w:rsidRPr="0017318F" w:rsidRDefault="0017318F" w:rsidP="0017318F">
                  <w:pPr>
                    <w:pStyle w:val="a8"/>
                    <w:numPr>
                      <w:ilvl w:val="0"/>
                      <w:numId w:val="12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 Учите ребенка планировать.</w:t>
                  </w:r>
                </w:p>
                <w:p w:rsidR="0017318F" w:rsidRDefault="0017318F" w:rsidP="0017318F">
                  <w:pPr>
                    <w:pStyle w:val="a8"/>
                    <w:numPr>
                      <w:ilvl w:val="0"/>
                      <w:numId w:val="12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 w:val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Установите четкие и жесткие требования к ребенку, но не надо устанавливать для ребенка множество правил: он перестанет обращать на них внимание.</w:t>
                  </w:r>
                </w:p>
                <w:p w:rsidR="0017318F" w:rsidRPr="0017318F" w:rsidRDefault="0017318F" w:rsidP="0017318F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:rsidR="0017318F" w:rsidRPr="0017318F" w:rsidRDefault="0017318F" w:rsidP="0017318F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Формированию этих качеств поможет игра!!!</w:t>
                  </w:r>
                </w:p>
                <w:p w:rsidR="0017318F" w:rsidRDefault="0017318F" w:rsidP="0017318F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Игры учат спокойно дожидаться своей очереди, своего хода, с достоинством проигрывать, выстраивать свою стратегию и при этом учитывать постоянно меняющиеся обстоятельства.</w:t>
                  </w:r>
                </w:p>
                <w:p w:rsidR="0017318F" w:rsidRPr="0017318F" w:rsidRDefault="0017318F" w:rsidP="0017318F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7318F">
                    <w:rPr>
                      <w:rFonts w:ascii="Comic Sans MS" w:hAnsi="Comic Sans MS"/>
                      <w:sz w:val="18"/>
                      <w:szCs w:val="18"/>
                    </w:rPr>
                    <w:t>Также необходимо приучать ребенка к смене деятельности, режиму дня.</w:t>
                  </w:r>
                </w:p>
                <w:p w:rsidR="00313470" w:rsidRDefault="00313470" w:rsidP="00313470"/>
              </w:txbxContent>
            </v:textbox>
          </v:shape>
        </w:pict>
      </w: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807628" w:rsidRPr="00807628" w:rsidRDefault="001871EE">
      <w:pPr>
        <w:pStyle w:val="a3"/>
        <w:jc w:val="center"/>
        <w:rPr>
          <w:rFonts w:ascii="Arial Black" w:hAnsi="Arial Black"/>
          <w:b/>
        </w:rPr>
      </w:pPr>
      <w:r w:rsidRPr="00121F78">
        <w:rPr>
          <w:noProof/>
          <w:lang w:eastAsia="ru-RU"/>
        </w:rPr>
        <w:pict>
          <v:shape id="_x0000_s1035" type="#_x0000_t202" style="position:absolute;left:0;text-align:left;margin-left:6.1pt;margin-top:58.65pt;width:256.8pt;height:149.4pt;z-index:251669504" fillcolor="white [3201]" strokecolor="#f79646 [3209]" strokeweight="5pt">
            <v:stroke linestyle="thickThin"/>
            <v:shadow color="#868686"/>
            <v:textbox>
              <w:txbxContent>
                <w:p w:rsidR="0027221F" w:rsidRDefault="001871EE" w:rsidP="001871EE">
                  <w:pPr>
                    <w:pStyle w:val="a8"/>
                    <w:shd w:val="clear" w:color="auto" w:fill="FFFFFF"/>
                    <w:tabs>
                      <w:tab w:val="left" w:pos="284"/>
                    </w:tabs>
                    <w:spacing w:after="0" w:line="264" w:lineRule="atLeast"/>
                    <w:ind w:left="0"/>
                    <w:jc w:val="both"/>
                  </w:pPr>
                  <w:r w:rsidRPr="001871EE">
                    <w:rPr>
                      <w:rFonts w:ascii="Tahoma" w:eastAsia="Times New Roman" w:hAnsi="Tahoma" w:cs="Tahoma"/>
                      <w:b/>
                      <w:color w:val="FF0000"/>
                      <w:sz w:val="20"/>
                      <w:szCs w:val="20"/>
                      <w:lang w:eastAsia="ru-RU"/>
                    </w:rPr>
                    <w:t xml:space="preserve">Готовность к обучению </w:t>
                  </w:r>
                  <w:r w:rsidRPr="001871EE">
                    <w:rPr>
                      <w:rFonts w:ascii="Tahoma" w:eastAsia="Times New Roman" w:hAnsi="Tahoma" w:cs="Tahoma"/>
                      <w:b/>
                      <w:sz w:val="20"/>
                      <w:szCs w:val="20"/>
                      <w:lang w:eastAsia="ru-RU"/>
                    </w:rPr>
                    <w:t>в школе рассматривается на современном этапе развития психологии как комплексная характеристика ребенка, которой раскрываются уровни развития психологических качеств, являющихся наиболее важными предпосылками для нормального включения в новую социальную среду и для формирования учебной деятельности.</w:t>
                  </w:r>
                </w:p>
              </w:txbxContent>
            </v:textbox>
          </v:shape>
        </w:pict>
      </w:r>
      <w:r w:rsidR="00121F78" w:rsidRPr="00121F78">
        <w:rPr>
          <w:noProof/>
          <w:lang w:eastAsia="ru-RU"/>
        </w:rPr>
        <w:pict>
          <v:shape id="_x0000_s1049" type="#_x0000_t202" style="position:absolute;left:0;text-align:left;margin-left:6.1pt;margin-top:221.25pt;width:256.8pt;height:287.4pt;z-index:251679744" fillcolor="white [3201]" strokecolor="#f79646 [3209]" strokeweight="1pt">
            <v:stroke dashstyle="dash"/>
            <v:shadow color="#868686"/>
            <v:textbox>
              <w:txbxContent>
                <w:p w:rsidR="001871EE" w:rsidRDefault="001871EE" w:rsidP="001871EE">
                  <w:pPr>
                    <w:shd w:val="clear" w:color="auto" w:fill="FFFFFF"/>
                    <w:spacing w:after="0" w:line="360" w:lineRule="atLeast"/>
                    <w:ind w:left="-142"/>
                    <w:jc w:val="center"/>
                    <w:outlineLvl w:val="1"/>
                    <w:rPr>
                      <w:rFonts w:ascii="PT Sans" w:hAnsi="PT Sans"/>
                      <w:color w:val="000000"/>
                      <w:sz w:val="17"/>
                      <w:szCs w:val="17"/>
                      <w:shd w:val="clear" w:color="auto" w:fill="FFFFFF"/>
                    </w:rPr>
                  </w:pPr>
                  <w:r w:rsidRPr="001871EE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ФИЗИЧЕСКАЯ ГОТОВНОСТЬ РЕБЕНКА К ШКОЛЕ</w:t>
                  </w:r>
                </w:p>
                <w:p w:rsidR="00C669F9" w:rsidRDefault="001871EE" w:rsidP="001871EE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ascii="Comic Sans MS" w:eastAsiaTheme="minorHAnsi" w:hAnsi="Comic Sans MS" w:cstheme="minorBidi"/>
                      <w:sz w:val="18"/>
                      <w:szCs w:val="18"/>
                      <w:lang w:eastAsia="en-US"/>
                    </w:rPr>
                  </w:pPr>
                  <w:r w:rsidRPr="00C669F9">
                    <w:rPr>
                      <w:rFonts w:ascii="Comic Sans MS" w:eastAsiaTheme="minorHAnsi" w:hAnsi="Comic Sans MS" w:cstheme="minorBidi"/>
                      <w:sz w:val="18"/>
                      <w:szCs w:val="18"/>
                      <w:lang w:eastAsia="en-US"/>
                    </w:rPr>
                    <w:t>Этот аспект означает, что ребенок должен быть готов к обучению в школе физически. То есть состояние его здоровья должно позволять успешно проходить образовательную программу.</w:t>
                  </w:r>
                </w:p>
                <w:p w:rsidR="002F4374" w:rsidRPr="00C669F9" w:rsidRDefault="001871EE" w:rsidP="001871EE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ascii="Comic Sans MS" w:eastAsiaTheme="minorHAnsi" w:hAnsi="Comic Sans MS" w:cstheme="minorBidi"/>
                      <w:sz w:val="18"/>
                      <w:szCs w:val="18"/>
                      <w:lang w:eastAsia="en-US"/>
                    </w:rPr>
                  </w:pPr>
                  <w:r w:rsidRPr="00C669F9">
                    <w:rPr>
                      <w:rFonts w:ascii="Comic Sans MS" w:eastAsiaTheme="minorHAnsi" w:hAnsi="Comic Sans MS" w:cstheme="minorBidi"/>
                      <w:sz w:val="18"/>
                      <w:szCs w:val="18"/>
                      <w:lang w:eastAsia="en-US"/>
                    </w:rPr>
                    <w:t xml:space="preserve"> Физиологическая готовность подразумевает развитие мелкой моторики (пальчиков), координации движения. Ребенок должен знать, в какой руке и как нужно держать ручку. А также ребенок при поступлении в первый класс должен знать, соблюдать и понимать важность соблюдения основных гигиенических норм</w:t>
                  </w:r>
                  <w:r w:rsidR="002F4374" w:rsidRPr="00C669F9">
                    <w:rPr>
                      <w:rFonts w:ascii="Comic Sans MS" w:eastAsiaTheme="minorHAnsi" w:hAnsi="Comic Sans MS" w:cstheme="minorBidi"/>
                      <w:sz w:val="18"/>
                      <w:szCs w:val="18"/>
                      <w:lang w:eastAsia="en-US"/>
                    </w:rPr>
                    <w:t>.</w:t>
                  </w:r>
                </w:p>
                <w:p w:rsidR="002F4374" w:rsidRDefault="002F4374" w:rsidP="001871EE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ascii="Arial" w:eastAsiaTheme="minorHAnsi" w:hAnsi="Arial" w:cs="Arial"/>
                      <w:color w:val="000000"/>
                      <w:sz w:val="19"/>
                      <w:szCs w:val="19"/>
                      <w:shd w:val="clear" w:color="auto" w:fill="FFFFFF"/>
                      <w:lang w:eastAsia="en-US"/>
                    </w:rPr>
                  </w:pPr>
                </w:p>
                <w:p w:rsidR="00B60074" w:rsidRPr="00B60074" w:rsidRDefault="00B60074" w:rsidP="002F4374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eastAsiaTheme="minorHAnsi" w:hAnsi="Arial" w:cs="Arial"/>
                      <w:color w:val="000000"/>
                      <w:sz w:val="19"/>
                      <w:szCs w:val="19"/>
                      <w:shd w:val="clear" w:color="auto" w:fill="FFFFFF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54680" cy="1295400"/>
                        <wp:effectExtent l="19050" t="0" r="7620" b="0"/>
                        <wp:docPr id="56" name="Рисунок 56" descr="https://photoshop-kopona.com/uploads/posts/2018-09/1536775483_students-and-teachers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photoshop-kopona.com/uploads/posts/2018-09/1536775483_students-and-teachers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9619" cy="1297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5D25">
        <w:rPr>
          <w:noProof/>
          <w:lang w:eastAsia="ru-RU"/>
        </w:rPr>
        <w:drawing>
          <wp:inline distT="0" distB="0" distL="0" distR="0">
            <wp:extent cx="3329940" cy="1873091"/>
            <wp:effectExtent l="19050" t="0" r="3810" b="0"/>
            <wp:docPr id="54" name="Рисунок 54" descr="https://i.ytimg.com/vi/ZzzNGlm_FM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ytimg.com/vi/ZzzNGlm_FM8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7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F78" w:rsidRPr="00121F78">
        <w:rPr>
          <w:noProof/>
          <w:lang w:eastAsia="ru-RU"/>
        </w:rPr>
        <w:pict>
          <v:shape id="_x0000_s1030" type="#_x0000_t202" style="position:absolute;left:0;text-align:left;margin-left:80.5pt;margin-top:529.9pt;width:109.8pt;height:32.4pt;z-index:251664384;mso-position-horizontal-relative:text;mso-position-vertical-relative:text" fillcolor="white [3201]" strokecolor="#9bbb59 [3206]" strokeweight="5pt">
            <v:stroke linestyle="thickThin"/>
            <v:shadow color="#868686"/>
            <v:textbox style="mso-next-textbox:#_x0000_s1030">
              <w:txbxContent>
                <w:p w:rsidR="00606153" w:rsidRPr="00606153" w:rsidRDefault="00606153" w:rsidP="00606153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606153">
                    <w:rPr>
                      <w:rFonts w:ascii="Arial Narrow" w:hAnsi="Arial Narrow"/>
                      <w:b/>
                      <w:sz w:val="28"/>
                      <w:szCs w:val="28"/>
                    </w:rPr>
                    <w:t>2022 год</w:t>
                  </w:r>
                </w:p>
              </w:txbxContent>
            </v:textbox>
          </v:shape>
        </w:pict>
      </w:r>
    </w:p>
    <w:sectPr w:rsidR="00807628" w:rsidRPr="00807628" w:rsidSect="00807628">
      <w:pgSz w:w="16838" w:h="11906" w:orient="landscape"/>
      <w:pgMar w:top="142" w:right="111" w:bottom="142" w:left="142" w:header="708" w:footer="708" w:gutter="0"/>
      <w:cols w:num="3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8336B"/>
    <w:multiLevelType w:val="hybridMultilevel"/>
    <w:tmpl w:val="7F9C19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108B8"/>
    <w:multiLevelType w:val="hybridMultilevel"/>
    <w:tmpl w:val="69E614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B61288"/>
    <w:multiLevelType w:val="hybridMultilevel"/>
    <w:tmpl w:val="62E2E9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00151"/>
    <w:multiLevelType w:val="multilevel"/>
    <w:tmpl w:val="83E0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C759E0"/>
    <w:multiLevelType w:val="hybridMultilevel"/>
    <w:tmpl w:val="57E44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01012C"/>
    <w:multiLevelType w:val="hybridMultilevel"/>
    <w:tmpl w:val="264A33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868083C"/>
    <w:multiLevelType w:val="hybridMultilevel"/>
    <w:tmpl w:val="B734ED8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1816AE"/>
    <w:multiLevelType w:val="hybridMultilevel"/>
    <w:tmpl w:val="72B4EA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F06AD"/>
    <w:multiLevelType w:val="multilevel"/>
    <w:tmpl w:val="781A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6464E3"/>
    <w:multiLevelType w:val="hybridMultilevel"/>
    <w:tmpl w:val="6B3A1A84"/>
    <w:lvl w:ilvl="0" w:tplc="8C04DC8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8D62CB3"/>
    <w:multiLevelType w:val="hybridMultilevel"/>
    <w:tmpl w:val="DAAA622A"/>
    <w:lvl w:ilvl="0" w:tplc="4A40CE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2B022C"/>
    <w:multiLevelType w:val="hybridMultilevel"/>
    <w:tmpl w:val="5E50BF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9E0E526">
      <w:numFmt w:val="bullet"/>
      <w:lvlText w:val="·"/>
      <w:lvlJc w:val="left"/>
      <w:pPr>
        <w:ind w:left="1875" w:hanging="795"/>
      </w:pPr>
      <w:rPr>
        <w:rFonts w:ascii="Comic Sans MS" w:eastAsiaTheme="minorHAnsi" w:hAnsi="Comic Sans MS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2339CC"/>
    <w:multiLevelType w:val="hybridMultilevel"/>
    <w:tmpl w:val="14D6B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7B5A3B"/>
    <w:multiLevelType w:val="multilevel"/>
    <w:tmpl w:val="868E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8"/>
  </w:num>
  <w:num w:numId="5">
    <w:abstractNumId w:val="4"/>
  </w:num>
  <w:num w:numId="6">
    <w:abstractNumId w:val="6"/>
  </w:num>
  <w:num w:numId="7">
    <w:abstractNumId w:val="13"/>
  </w:num>
  <w:num w:numId="8">
    <w:abstractNumId w:val="12"/>
  </w:num>
  <w:num w:numId="9">
    <w:abstractNumId w:val="5"/>
  </w:num>
  <w:num w:numId="10">
    <w:abstractNumId w:val="10"/>
  </w:num>
  <w:num w:numId="11">
    <w:abstractNumId w:val="0"/>
  </w:num>
  <w:num w:numId="12">
    <w:abstractNumId w:val="7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7628"/>
    <w:rsid w:val="000875E7"/>
    <w:rsid w:val="000E6F99"/>
    <w:rsid w:val="000F46B1"/>
    <w:rsid w:val="000F62F2"/>
    <w:rsid w:val="00103444"/>
    <w:rsid w:val="001132BC"/>
    <w:rsid w:val="001167F2"/>
    <w:rsid w:val="00120BB3"/>
    <w:rsid w:val="00121F78"/>
    <w:rsid w:val="00132BED"/>
    <w:rsid w:val="00132E8C"/>
    <w:rsid w:val="00134EA2"/>
    <w:rsid w:val="0017318F"/>
    <w:rsid w:val="001871EE"/>
    <w:rsid w:val="00220B41"/>
    <w:rsid w:val="0027221F"/>
    <w:rsid w:val="0029329C"/>
    <w:rsid w:val="0029593E"/>
    <w:rsid w:val="002B05C8"/>
    <w:rsid w:val="002C25E1"/>
    <w:rsid w:val="002F4374"/>
    <w:rsid w:val="00313470"/>
    <w:rsid w:val="003916B6"/>
    <w:rsid w:val="003926D7"/>
    <w:rsid w:val="00417720"/>
    <w:rsid w:val="0055119D"/>
    <w:rsid w:val="005F2F0A"/>
    <w:rsid w:val="00606153"/>
    <w:rsid w:val="00660920"/>
    <w:rsid w:val="006C5F96"/>
    <w:rsid w:val="006C6927"/>
    <w:rsid w:val="00717F8C"/>
    <w:rsid w:val="007922EF"/>
    <w:rsid w:val="00807628"/>
    <w:rsid w:val="008701FC"/>
    <w:rsid w:val="00935D8E"/>
    <w:rsid w:val="009C63EF"/>
    <w:rsid w:val="009E59C3"/>
    <w:rsid w:val="00A76C7D"/>
    <w:rsid w:val="00A94D53"/>
    <w:rsid w:val="00AD2672"/>
    <w:rsid w:val="00B556AA"/>
    <w:rsid w:val="00B56EDF"/>
    <w:rsid w:val="00B60074"/>
    <w:rsid w:val="00B63BFF"/>
    <w:rsid w:val="00B6562B"/>
    <w:rsid w:val="00BB4B6C"/>
    <w:rsid w:val="00BC65AA"/>
    <w:rsid w:val="00C35D25"/>
    <w:rsid w:val="00C669F9"/>
    <w:rsid w:val="00CB5E06"/>
    <w:rsid w:val="00CC2B44"/>
    <w:rsid w:val="00CE7983"/>
    <w:rsid w:val="00DA6023"/>
    <w:rsid w:val="00DE43C8"/>
    <w:rsid w:val="00E33231"/>
    <w:rsid w:val="00E34562"/>
    <w:rsid w:val="00EA6D14"/>
    <w:rsid w:val="00ED2212"/>
    <w:rsid w:val="00EE15C2"/>
    <w:rsid w:val="00EF43A6"/>
    <w:rsid w:val="00EF5B38"/>
    <w:rsid w:val="00F15EA5"/>
    <w:rsid w:val="00F82B4A"/>
    <w:rsid w:val="00FB3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B41"/>
  </w:style>
  <w:style w:type="paragraph" w:styleId="2">
    <w:name w:val="heading 2"/>
    <w:basedOn w:val="a"/>
    <w:link w:val="20"/>
    <w:uiPriority w:val="9"/>
    <w:qFormat/>
    <w:rsid w:val="000F4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76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5E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32BED"/>
    <w:rPr>
      <w:b/>
      <w:bCs/>
    </w:rPr>
  </w:style>
  <w:style w:type="character" w:styleId="a7">
    <w:name w:val="Emphasis"/>
    <w:basedOn w:val="a0"/>
    <w:uiPriority w:val="20"/>
    <w:qFormat/>
    <w:rsid w:val="00EF43A6"/>
    <w:rPr>
      <w:i/>
      <w:iCs/>
    </w:rPr>
  </w:style>
  <w:style w:type="paragraph" w:styleId="a8">
    <w:name w:val="List Paragraph"/>
    <w:basedOn w:val="a"/>
    <w:uiPriority w:val="34"/>
    <w:qFormat/>
    <w:rsid w:val="009C63EF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0F4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0F46B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F46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Placeholder Text"/>
    <w:basedOn w:val="a0"/>
    <w:uiPriority w:val="99"/>
    <w:semiHidden/>
    <w:rsid w:val="000F62F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6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CA723-E684-4C7F-A28C-CEBFBAE1E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dcterms:created xsi:type="dcterms:W3CDTF">2022-09-19T10:20:00Z</dcterms:created>
  <dcterms:modified xsi:type="dcterms:W3CDTF">2023-06-08T07:32:00Z</dcterms:modified>
</cp:coreProperties>
</file>