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59" w:rsidRDefault="00BD3E42">
      <w:r w:rsidRPr="00BD3E42">
        <w:rPr>
          <w:rFonts w:ascii="Arial Black" w:hAnsi="Arial Black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8.5pt;margin-top:7.9pt;width:255.6pt;height:564.6pt;z-index:251673600" fillcolor="white [3201]" strokecolor="#8064a2 [3207]" strokeweight="1pt">
            <v:stroke dashstyle="dash"/>
            <v:shadow color="#868686"/>
            <v:textbox>
              <w:txbxContent>
                <w:p w:rsidR="00B4201E" w:rsidRDefault="00B4201E" w:rsidP="00B4201E">
                  <w:pPr>
                    <w:spacing w:after="0"/>
                    <w:ind w:firstLine="284"/>
                    <w:jc w:val="both"/>
                    <w:rPr>
                      <w:rFonts w:ascii="Arial" w:hAnsi="Arial" w:cs="Arial"/>
                      <w:b/>
                      <w:i/>
                      <w:color w:val="000000"/>
                      <w:sz w:val="19"/>
                      <w:szCs w:val="19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0000"/>
                      <w:sz w:val="19"/>
                      <w:szCs w:val="19"/>
                      <w:shd w:val="clear" w:color="auto" w:fill="FFFFFF"/>
                    </w:rPr>
                    <w:t xml:space="preserve">Часто причиной конфликтов становится </w:t>
                  </w:r>
                  <w:r w:rsidRPr="00B4201E">
                    <w:rPr>
                      <w:rFonts w:ascii="Arial" w:hAnsi="Arial" w:cs="Arial"/>
                      <w:b/>
                      <w:i/>
                      <w:color w:val="FF0000"/>
                      <w:sz w:val="19"/>
                      <w:szCs w:val="19"/>
                      <w:shd w:val="clear" w:color="auto" w:fill="FFFFFF"/>
                    </w:rPr>
                    <w:t>агрессивное поведение.</w:t>
                  </w:r>
                  <w:r>
                    <w:rPr>
                      <w:rFonts w:ascii="Arial" w:hAnsi="Arial" w:cs="Arial"/>
                      <w:b/>
                      <w:i/>
                      <w:color w:val="000000"/>
                      <w:sz w:val="19"/>
                      <w:szCs w:val="19"/>
                      <w:shd w:val="clear" w:color="auto" w:fill="FFFFFF"/>
                    </w:rPr>
                    <w:t xml:space="preserve"> </w:t>
                  </w:r>
                </w:p>
                <w:p w:rsidR="0029593E" w:rsidRPr="000F62F2" w:rsidRDefault="00B4201E" w:rsidP="00B4201E">
                  <w:pPr>
                    <w:spacing w:after="0"/>
                    <w:ind w:firstLine="284"/>
                    <w:jc w:val="both"/>
                    <w:rPr>
                      <w:rFonts w:ascii="Arial" w:hAnsi="Arial" w:cs="Arial"/>
                      <w:b/>
                      <w:i/>
                      <w:color w:val="000000"/>
                      <w:sz w:val="19"/>
                      <w:szCs w:val="19"/>
                      <w:shd w:val="clear" w:color="auto" w:fill="FFFFFF"/>
                    </w:rPr>
                  </w:pPr>
                  <w:r w:rsidRPr="00B4201E">
                    <w:rPr>
                      <w:rFonts w:ascii="Arial" w:hAnsi="Arial" w:cs="Arial"/>
                      <w:b/>
                      <w:color w:val="000000"/>
                      <w:sz w:val="17"/>
                      <w:szCs w:val="17"/>
                      <w:shd w:val="clear" w:color="auto" w:fill="FFFFFF"/>
                    </w:rPr>
                    <w:t>Вспышки гнева и злости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 - это защитная реакция организма, когда срабатывают наши внутренние предохранители. Таким образом, мы избавляемся от переполняющих нас эмоций и переживаний. </w:t>
                  </w:r>
                  <w:r w:rsidRPr="00B4201E">
                    <w:rPr>
                      <w:rFonts w:ascii="Arial" w:hAnsi="Arial" w:cs="Arial"/>
                      <w:b/>
                      <w:color w:val="FF0000"/>
                      <w:sz w:val="17"/>
                      <w:szCs w:val="17"/>
                      <w:shd w:val="clear" w:color="auto" w:fill="FFFFFF"/>
                    </w:rPr>
                    <w:t>Но очень важно делать это правильно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, а не срываться на окружающих.</w:t>
                  </w:r>
                </w:p>
                <w:p w:rsidR="0088427F" w:rsidRPr="009D4032" w:rsidRDefault="0088427F" w:rsidP="0088427F">
                  <w:pPr>
                    <w:pStyle w:val="1"/>
                    <w:shd w:val="clear" w:color="auto" w:fill="FFFFFF"/>
                    <w:spacing w:before="0" w:line="240" w:lineRule="auto"/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9D4032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Техники снятия гнева, агрессии и злости</w:t>
                  </w:r>
                </w:p>
                <w:p w:rsidR="0057511C" w:rsidRPr="0057511C" w:rsidRDefault="0057511C" w:rsidP="0057511C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sz w:val="17"/>
                      <w:szCs w:val="17"/>
                      <w:shd w:val="clear" w:color="auto" w:fill="FFFFFF"/>
                    </w:rPr>
                  </w:pPr>
                  <w:r w:rsidRPr="0057511C">
                    <w:rPr>
                      <w:rFonts w:ascii="Arial" w:hAnsi="Arial" w:cs="Arial"/>
                      <w:b/>
                      <w:bCs/>
                      <w:color w:val="000000"/>
                      <w:sz w:val="17"/>
                      <w:szCs w:val="17"/>
                      <w:shd w:val="clear" w:color="auto" w:fill="FFFFFF"/>
                    </w:rPr>
                    <w:t>Символическое высвобождение гнева</w:t>
                  </w:r>
                </w:p>
                <w:p w:rsidR="0057511C" w:rsidRPr="0057511C" w:rsidRDefault="0057511C" w:rsidP="0057511C">
                  <w:pPr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</w:pPr>
                  <w:r w:rsidRPr="0057511C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Люди с древних времен использовали символы, чтобы облегчить эмоциональные переживания. Многие слышали о «ловцах снов»: эти небольшие кольца с бусинами и перьями придумали в индейском племени </w:t>
                  </w:r>
                  <w:proofErr w:type="spellStart"/>
                  <w:r w:rsidRPr="0057511C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оджибве</w:t>
                  </w:r>
                  <w:proofErr w:type="spellEnd"/>
                  <w:r w:rsidRPr="0057511C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. Они призваны были ловить плохие сны до того, как те себя проявят.</w:t>
                  </w:r>
                </w:p>
                <w:p w:rsidR="0057511C" w:rsidRPr="0057511C" w:rsidRDefault="0057511C" w:rsidP="0057511C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17"/>
                      <w:szCs w:val="17"/>
                      <w:shd w:val="clear" w:color="auto" w:fill="FFFFFF"/>
                    </w:rPr>
                  </w:pPr>
                  <w:r w:rsidRPr="0057511C">
                    <w:rPr>
                      <w:rFonts w:ascii="Arial" w:hAnsi="Arial" w:cs="Arial"/>
                      <w:b/>
                      <w:color w:val="000000"/>
                      <w:sz w:val="17"/>
                      <w:szCs w:val="17"/>
                      <w:shd w:val="clear" w:color="auto" w:fill="FFFFFF"/>
                    </w:rPr>
                    <w:t>Такие же символические способы можно придумать, чтобы разрядить гнев. Вот что можно предложить:</w:t>
                  </w:r>
                </w:p>
                <w:p w:rsidR="0057511C" w:rsidRPr="009D4032" w:rsidRDefault="0057511C" w:rsidP="009D4032">
                  <w:pPr>
                    <w:pStyle w:val="a8"/>
                    <w:numPr>
                      <w:ilvl w:val="0"/>
                      <w:numId w:val="15"/>
                    </w:numPr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</w:pPr>
                  <w:r w:rsidRPr="009D403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 xml:space="preserve">Написать письмо человеку, на которого </w:t>
                  </w:r>
                  <w:r w:rsidR="009D403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ты</w:t>
                  </w:r>
                  <w:r w:rsidRPr="009D403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 серди</w:t>
                  </w:r>
                  <w:r w:rsidR="009D403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шь</w:t>
                  </w:r>
                  <w:r w:rsidRPr="009D403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ся. Рассказать, что на самом деле думае</w:t>
                  </w:r>
                  <w:r w:rsidR="009D403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шь</w:t>
                  </w:r>
                  <w:r w:rsidRPr="009D403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, а потом разорвать бумагу на клочки, представляя, как с каждым движением уходит частичка гнева.</w:t>
                  </w:r>
                </w:p>
                <w:p w:rsidR="0057511C" w:rsidRPr="009D4032" w:rsidRDefault="0057511C" w:rsidP="009D4032">
                  <w:pPr>
                    <w:pStyle w:val="a8"/>
                    <w:numPr>
                      <w:ilvl w:val="0"/>
                      <w:numId w:val="15"/>
                    </w:numPr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</w:pPr>
                  <w:r w:rsidRPr="009D403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Устроить пробежку или прогулку, чтобы «выбить» свой гнев на тротуар или тропинку. Когда нога касается земли, можно представлять, что гнев становится чуточку меньше.</w:t>
                  </w:r>
                </w:p>
                <w:p w:rsidR="0057511C" w:rsidRPr="009D4032" w:rsidRDefault="0057511C" w:rsidP="009D4032">
                  <w:pPr>
                    <w:pStyle w:val="a8"/>
                    <w:numPr>
                      <w:ilvl w:val="0"/>
                      <w:numId w:val="15"/>
                    </w:numPr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</w:pPr>
                  <w:r w:rsidRPr="009D4032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Записать негативные мысли на полосках бумаги и сложить их в воздушный шарик. Медленно надуть его, сосредоточиваясь на каждой мысли внутри. Представить, что шарик наполнен гневом. А потом медленно сделать два глубоких вдоха животом и отпустить свой гнев (то есть воздушный шарик).</w:t>
                  </w:r>
                </w:p>
                <w:p w:rsidR="0088427F" w:rsidRPr="0088427F" w:rsidRDefault="0088427F" w:rsidP="0088427F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r w:rsidRPr="0088427F">
                    <w:rPr>
                      <w:rFonts w:ascii="Arial" w:hAnsi="Arial" w:cs="Arial"/>
                      <w:b/>
                      <w:bCs/>
                      <w:color w:val="000000"/>
                      <w:sz w:val="17"/>
                      <w:szCs w:val="17"/>
                      <w:shd w:val="clear" w:color="auto" w:fill="FFFFFF"/>
                    </w:rPr>
                    <w:t>Научитесь делать паузу</w:t>
                  </w:r>
                </w:p>
                <w:p w:rsidR="000F62F2" w:rsidRPr="0088427F" w:rsidRDefault="0088427F" w:rsidP="0088427F">
                  <w:pPr>
                    <w:pStyle w:val="a8"/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i/>
                      <w:color w:val="000000"/>
                      <w:sz w:val="17"/>
                      <w:szCs w:val="17"/>
                      <w:shd w:val="clear" w:color="auto" w:fill="FFFFFF"/>
                    </w:rPr>
                  </w:pPr>
                  <w:r w:rsidRPr="0088427F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t>Самый простой способ справиться с собой - это сделать глубокий вдох и сосчитать до десяти. Если есть возможность, прогуляйтесь. Движение поможет вам справиться с разыгравшимся адреналином.</w:t>
                  </w:r>
                  <w:r w:rsidRPr="0088427F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br/>
                    <w:t>Когда чувствуете, что едва сдерживаетесь от того, чтобы не наговорить лишнего, мысленно наберите в рот воды. Пусть вам в этом поможет сюжет из сказки о заговоренной воде.</w:t>
                  </w:r>
                  <w:r w:rsidRPr="0088427F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br/>
                  </w:r>
                  <w:r w:rsidRPr="0088427F">
                    <w:rPr>
                      <w:rFonts w:ascii="Arial" w:hAnsi="Arial" w:cs="Arial"/>
                      <w:color w:val="000000"/>
                      <w:sz w:val="17"/>
                      <w:szCs w:val="17"/>
                      <w:shd w:val="clear" w:color="auto" w:fill="FFFFFF"/>
                    </w:rPr>
                    <w:br/>
                  </w:r>
                  <w:r w:rsidRPr="0088427F">
                    <w:rPr>
                      <w:rFonts w:ascii="Arial" w:hAnsi="Arial" w:cs="Arial"/>
                      <w:i/>
                      <w:color w:val="000000"/>
                      <w:sz w:val="17"/>
                      <w:szCs w:val="17"/>
                      <w:shd w:val="clear" w:color="auto" w:fill="FFFFFF"/>
                    </w:rPr>
                    <w:t>«Жили-были старик со старухой. Не проходило и дня, чтобы они не ругались. И хотя оба устали от ссор, остановиться никак не могли. Однажды зашла к ним в дом ворожея и подарила им ведро заговоренной воды: "Если опять на ругань потянет, набери полный рот этой воды, и ссора пройдет". Только она за дверь, как старуха начала старика пилить. А он набрал в рот воды и молчит. Что же теперь, старухе одной воздух сотрясать? - для ссоры нужны двое! Так они и отвыкли от брани».</w:t>
                  </w:r>
                </w:p>
                <w:p w:rsidR="000F62F2" w:rsidRPr="000F62F2" w:rsidRDefault="000F62F2" w:rsidP="000F62F2">
                  <w:pPr>
                    <w:jc w:val="center"/>
                    <w:rPr>
                      <w:b/>
                      <w:i/>
                    </w:rPr>
                  </w:pPr>
                </w:p>
              </w:txbxContent>
            </v:textbox>
          </v:shape>
        </w:pict>
      </w:r>
      <w:r w:rsidRPr="00BD3E42">
        <w:rPr>
          <w:rFonts w:ascii="Arial Black" w:hAnsi="Arial Black"/>
          <w:b/>
          <w:noProof/>
        </w:rPr>
        <w:pict>
          <v:shape id="_x0000_s1026" type="#_x0000_t202" style="position:absolute;margin-left:.1pt;margin-top:2.5pt;width:271.2pt;height:577.2pt;z-index:251660288;mso-width-relative:margin;mso-height-relative:margin" fillcolor="white [3201]" strokecolor="#c0504d [3205]" strokeweight="5pt">
            <v:stroke linestyle="thickThin"/>
            <v:shadow color="#868686"/>
            <v:textbox style="mso-next-textbox:#_x0000_s1026">
              <w:txbxContent>
                <w:p w:rsidR="002C25E1" w:rsidRDefault="002C25E1"/>
                <w:p w:rsidR="0029593E" w:rsidRDefault="0029593E"/>
                <w:p w:rsidR="0029593E" w:rsidRDefault="0029593E"/>
                <w:p w:rsidR="008701FC" w:rsidRDefault="008701FC"/>
                <w:p w:rsidR="0029593E" w:rsidRDefault="0029593E"/>
                <w:p w:rsidR="00A76C7D" w:rsidRDefault="00A76C7D"/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BD3E42">
      <w:r>
        <w:rPr>
          <w:noProof/>
          <w:lang w:eastAsia="ru-RU"/>
        </w:rPr>
        <w:lastRenderedPageBreak/>
        <w:pict>
          <v:shape id="_x0000_s1043" type="#_x0000_t202" style="position:absolute;margin-left:11.8pt;margin-top:12.7pt;width:244.2pt;height:193.2pt;z-index:251675648" fillcolor="white [3201]" strokecolor="#c0504d [3205]" strokeweight="5pt">
            <v:stroke linestyle="thickThin"/>
            <v:shadow color="#868686"/>
            <v:textbox>
              <w:txbxContent>
                <w:p w:rsidR="0057511C" w:rsidRPr="0057511C" w:rsidRDefault="0057511C" w:rsidP="0057511C">
                  <w:pPr>
                    <w:spacing w:after="0" w:line="240" w:lineRule="auto"/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7511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Клапаны для выпуска гнева</w:t>
                  </w:r>
                </w:p>
                <w:p w:rsidR="0057511C" w:rsidRPr="0057511C" w:rsidRDefault="0057511C" w:rsidP="0057511C">
                  <w:pPr>
                    <w:spacing w:after="0" w:line="240" w:lineRule="auto"/>
                    <w:jc w:val="both"/>
                    <w:outlineLvl w:val="1"/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7511C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ru-RU"/>
                    </w:rPr>
                    <w:t>Клапанами</w:t>
                  </w:r>
                  <w:r w:rsidRPr="0057511C">
                    <w:rPr>
                      <w:rFonts w:ascii="Arial" w:eastAsia="Times New Roman" w:hAnsi="Arial" w:cs="Arial"/>
                      <w:color w:val="4C4C4C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7511C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называют приемы, которые помогают высвободить гнев и проработать его должн</w:t>
                  </w:r>
                  <w:r w:rsidRPr="0057511C">
                    <w:rPr>
                      <w:rFonts w:ascii="Arial" w:eastAsia="Times New Roman" w:hAnsi="Arial" w:cs="Arial"/>
                      <w:bCs/>
                      <w:sz w:val="20"/>
                      <w:szCs w:val="20"/>
                      <w:lang w:eastAsia="ru-RU"/>
                    </w:rPr>
                    <w:t>ым образом. Они могут быть разными в разных ситуациях.</w:t>
                  </w:r>
                </w:p>
                <w:p w:rsidR="0057511C" w:rsidRPr="0057511C" w:rsidRDefault="0057511C" w:rsidP="0057511C">
                  <w:pPr>
                    <w:spacing w:after="0" w:line="240" w:lineRule="auto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</w:pPr>
                  <w:r w:rsidRPr="0057511C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Вот примеры клапанов:</w:t>
                  </w:r>
                </w:p>
                <w:p w:rsidR="0057511C" w:rsidRPr="0057511C" w:rsidRDefault="0057511C" w:rsidP="0057511C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ind w:left="142" w:firstLine="0"/>
                    <w:jc w:val="both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57511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выгулять собаку,</w:t>
                  </w:r>
                </w:p>
                <w:p w:rsidR="0057511C" w:rsidRPr="0057511C" w:rsidRDefault="0057511C" w:rsidP="0057511C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ind w:left="142" w:firstLine="0"/>
                    <w:jc w:val="both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57511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закрыться в комнате и послушать музыку,</w:t>
                  </w:r>
                </w:p>
                <w:p w:rsidR="0057511C" w:rsidRPr="0057511C" w:rsidRDefault="0057511C" w:rsidP="0057511C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ind w:left="142" w:firstLine="0"/>
                    <w:jc w:val="both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57511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позвонить другу и предложить покататься на велосипеде,</w:t>
                  </w:r>
                </w:p>
                <w:p w:rsidR="0057511C" w:rsidRPr="0057511C" w:rsidRDefault="0057511C" w:rsidP="0057511C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ind w:left="142" w:firstLine="0"/>
                    <w:jc w:val="both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57511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побить мешок в гараже,</w:t>
                  </w:r>
                </w:p>
                <w:p w:rsidR="0057511C" w:rsidRPr="0057511C" w:rsidRDefault="0057511C" w:rsidP="0057511C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ind w:left="142" w:firstLine="0"/>
                    <w:jc w:val="both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57511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поиграть на гитаре,</w:t>
                  </w:r>
                </w:p>
                <w:p w:rsidR="0057511C" w:rsidRPr="0057511C" w:rsidRDefault="0057511C" w:rsidP="0057511C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ind w:left="142" w:firstLine="0"/>
                    <w:jc w:val="both"/>
                    <w:rPr>
                      <w:rFonts w:ascii="Arial" w:hAnsi="Arial" w:cs="Arial"/>
                      <w:color w:val="4C4C4C"/>
                      <w:sz w:val="20"/>
                      <w:szCs w:val="20"/>
                    </w:rPr>
                  </w:pPr>
                  <w:r w:rsidRPr="0057511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склеить модель самолета</w:t>
                  </w:r>
                  <w:r w:rsidRPr="0057511C">
                    <w:rPr>
                      <w:rFonts w:ascii="Arial" w:hAnsi="Arial" w:cs="Arial"/>
                      <w:color w:val="4C4C4C"/>
                      <w:sz w:val="20"/>
                      <w:szCs w:val="20"/>
                    </w:rPr>
                    <w:t>.</w:t>
                  </w:r>
                </w:p>
                <w:p w:rsidR="00134EA2" w:rsidRDefault="00134EA2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.4pt;margin-top:2.5pt;width:259.2pt;height:577.2pt;z-index:251662336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57511C" w:rsidRDefault="0057511C" w:rsidP="0029593E">
                  <w:pPr>
                    <w:shd w:val="clear" w:color="auto" w:fill="FFFFFF"/>
                    <w:spacing w:after="0" w:line="264" w:lineRule="atLeast"/>
                    <w:rPr>
                      <w:noProof/>
                      <w:lang w:eastAsia="ru-RU"/>
                    </w:rPr>
                  </w:pPr>
                </w:p>
                <w:p w:rsidR="0057511C" w:rsidRDefault="0057511C" w:rsidP="0029593E">
                  <w:pPr>
                    <w:shd w:val="clear" w:color="auto" w:fill="FFFFFF"/>
                    <w:spacing w:after="0" w:line="264" w:lineRule="atLeast"/>
                    <w:rPr>
                      <w:noProof/>
                      <w:lang w:eastAsia="ru-RU"/>
                    </w:rPr>
                  </w:pPr>
                </w:p>
                <w:p w:rsidR="0057511C" w:rsidRDefault="0057511C" w:rsidP="0029593E">
                  <w:pPr>
                    <w:shd w:val="clear" w:color="auto" w:fill="FFFFFF"/>
                    <w:spacing w:after="0" w:line="264" w:lineRule="atLeast"/>
                    <w:rPr>
                      <w:noProof/>
                      <w:lang w:eastAsia="ru-RU"/>
                    </w:rPr>
                  </w:pPr>
                </w:p>
                <w:p w:rsidR="0029329C" w:rsidRDefault="00B4201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44087" cy="1988820"/>
                        <wp:effectExtent l="19050" t="0" r="3913" b="0"/>
                        <wp:docPr id="8" name="Рисунок 60" descr="https://papik.pro/uploads/posts/2022-05/1653691180_21-papik-pro-p-raspisanie-dnya-s-risunkami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papik.pro/uploads/posts/2022-05/1653691180_21-papik-pro-p-raspisanie-dnya-s-risunkami-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5460" cy="1989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57511C">
      <w:r>
        <w:rPr>
          <w:noProof/>
          <w:lang w:eastAsia="ru-RU"/>
        </w:rPr>
        <w:pict>
          <v:shape id="_x0000_s1045" type="#_x0000_t202" style="position:absolute;margin-left:11.8pt;margin-top:11.95pt;width:243pt;height:135pt;z-index:25167769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26D7" w:rsidRPr="00034DAC" w:rsidRDefault="00034DAC" w:rsidP="0029329C">
                  <w:pPr>
                    <w:ind w:firstLine="284"/>
                    <w:jc w:val="both"/>
                    <w:rPr>
                      <w:rFonts w:ascii="Arial Black" w:hAnsi="Arial Black"/>
                      <w:color w:val="943634" w:themeColor="accent2" w:themeShade="BF"/>
                      <w:sz w:val="20"/>
                      <w:szCs w:val="20"/>
                    </w:rPr>
                  </w:pPr>
                  <w:r w:rsidRPr="00034DAC">
                    <w:rPr>
                      <w:rFonts w:ascii="Arial Black" w:hAnsi="Arial Black"/>
                      <w:color w:val="943634" w:themeColor="accent2" w:themeShade="BF"/>
                      <w:sz w:val="20"/>
                      <w:szCs w:val="20"/>
                    </w:rPr>
                    <w:t>Жизнь наполнена стрессом: нагрузка в школе, ссоры с друзьями и родителями, первая любовь. Неудивительно, что многие события вызывают гнев и злость. Это нормальные человеческие эмоции. Их нельзя подавлять — важно научиться с ними справляться.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BD3E42">
      <w:r>
        <w:rPr>
          <w:noProof/>
          <w:lang w:eastAsia="ru-RU"/>
        </w:rPr>
        <w:pict>
          <v:shape id="_x0000_s1046" type="#_x0000_t202" style="position:absolute;margin-left:11.8pt;margin-top:20.1pt;width:244.2pt;height:65.4pt;z-index:251678720" fillcolor="white [3201]" strokecolor="#4bacc6 [3208]" strokeweight="5pt">
            <v:stroke linestyle="thickThin"/>
            <v:shadow color="#868686"/>
            <v:textbox>
              <w:txbxContent>
                <w:p w:rsidR="003926D7" w:rsidRPr="001132BC" w:rsidRDefault="00DE43C8" w:rsidP="001132BC">
                  <w:pPr>
                    <w:spacing w:after="0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1132BC">
                    <w:rPr>
                      <w:rFonts w:ascii="Arial Black" w:hAnsi="Arial Black"/>
                      <w:b/>
                      <w:sz w:val="16"/>
                      <w:szCs w:val="16"/>
                    </w:rPr>
                    <w:t>Подготовила педагог-психолог Волосатова Ю.В.</w:t>
                  </w:r>
                </w:p>
                <w:p w:rsidR="00DE43C8" w:rsidRPr="001132BC" w:rsidRDefault="00DE43C8" w:rsidP="001132BC">
                  <w:pPr>
                    <w:spacing w:after="0"/>
                    <w:jc w:val="both"/>
                    <w:rPr>
                      <w:b/>
                      <w:color w:val="595959" w:themeColor="text1" w:themeTint="A6"/>
                      <w:sz w:val="18"/>
                      <w:szCs w:val="18"/>
                    </w:rPr>
                  </w:pPr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МОУ «СОШ г</w:t>
                  </w:r>
                  <w:proofErr w:type="gramStart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.Е</w:t>
                  </w:r>
                  <w:proofErr w:type="gramEnd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рмолино» 249028, Калужская обл, Боровский р-н, Ермолино г, Карла Маркса ул, дом № 1 +7(48438)6-79-97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313470" w:rsidRDefault="00BD3E42">
      <w:pPr>
        <w:pStyle w:val="a3"/>
        <w:jc w:val="center"/>
        <w:rPr>
          <w:rFonts w:ascii="Arial Black" w:hAnsi="Arial Black"/>
          <w:b/>
        </w:rPr>
      </w:pPr>
      <w:r w:rsidRPr="00BD3E42">
        <w:rPr>
          <w:noProof/>
          <w:lang w:eastAsia="ru-RU"/>
        </w:rPr>
        <w:lastRenderedPageBreak/>
        <w:pict>
          <v:shape id="_x0000_s1027" type="#_x0000_t202" style="position:absolute;left:0;text-align:left;margin-left:-8.3pt;margin-top:2.5pt;width:270pt;height:577.2pt;z-index:251661312;mso-width-relative:margin;mso-height-relative:margin" fillcolor="white [3201]" strokecolor="#c0504d [3205]" strokeweight="5pt">
            <v:stroke linestyle="thickThin"/>
            <v:shadow color="#868686"/>
            <v:textbox style="mso-next-textbox:#_x0000_s1027">
              <w:txbxContent>
                <w:p w:rsidR="002C25E1" w:rsidRPr="002C25E1" w:rsidRDefault="00132E8C" w:rsidP="002C25E1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132E8C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792480" cy="792480"/>
                        <wp:effectExtent l="19050" t="0" r="7620" b="0"/>
                        <wp:docPr id="12" name="Рисунок 6" descr="http://ermolino-school.kaluga.ru/upload/kalugascermolino_new/images/thumb/2c/35/2c358a0189e9c3dfc63028ca564765e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rmolino-school.kaluga.ru/upload/kalugascermolino_new/images/thumb/2c/35/2c358a0189e9c3dfc63028ca564765e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133" cy="801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3470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182620" cy="724320"/>
                        <wp:effectExtent l="1905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2620" cy="72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5E1" w:rsidRDefault="002C25E1" w:rsidP="002C25E1"/>
                <w:p w:rsidR="002C25E1" w:rsidRDefault="002C25E1" w:rsidP="002C25E1"/>
                <w:p w:rsidR="002637D2" w:rsidRPr="00BD3E42" w:rsidRDefault="00B26FC2" w:rsidP="002C25E1">
                  <w:pPr>
                    <w:rPr>
                      <w:color w:val="76923C" w:themeColor="accent3" w:themeShade="BF"/>
                    </w:rPr>
                  </w:pPr>
                  <w:r w:rsidRPr="00BD3E42">
                    <w:rPr>
                      <w:color w:val="76923C" w:themeColor="accent3" w:themeShade="BF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50.2pt;height:103.8pt" fillcolor="yellow" strokecolor="#622423 [1605]" strokeweight="1.5pt">
                        <v:shadow on="t" color="#868686" opacity=".5" offset="-6pt,6pt"/>
                        <v:textpath style="font-family:&quot;Arial Black&quot;;v-text-kern:t" trim="t" fitpath="t" string="ПАМЯТКА &#10;«Учимся жить без конфликтов»"/>
                      </v:shape>
                    </w:pict>
                  </w:r>
                </w:p>
                <w:p w:rsidR="002C25E1" w:rsidRDefault="002637D2" w:rsidP="002637D2">
                  <w:pPr>
                    <w:jc w:val="center"/>
                  </w:pPr>
                  <w:r w:rsidRPr="002637D2">
                    <w:drawing>
                      <wp:inline distT="0" distB="0" distL="0" distR="0">
                        <wp:extent cx="1979024" cy="1600200"/>
                        <wp:effectExtent l="19050" t="0" r="2176" b="0"/>
                        <wp:docPr id="7" name="Рисунок 1" descr="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xresdefault.jpg"/>
                                <pic:cNvPicPr/>
                              </pic:nvPicPr>
                              <pic:blipFill>
                                <a:blip r:embed="rId9"/>
                                <a:srcRect l="18563" r="19295" b="103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9024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470" w:rsidRDefault="00BD3E42">
      <w:pPr>
        <w:rPr>
          <w:rFonts w:ascii="Arial Black" w:hAnsi="Arial Black"/>
          <w:b/>
        </w:rPr>
      </w:pPr>
      <w:r w:rsidRPr="00BD3E42">
        <w:rPr>
          <w:noProof/>
          <w:lang w:eastAsia="ru-RU"/>
        </w:rPr>
        <w:pict>
          <v:shape id="_x0000_s1031" type="#_x0000_t202" style="position:absolute;margin-left:70.9pt;margin-top:506pt;width:121.8pt;height:37.2pt;z-index:251665408" fillcolor="#4bacc6 [3208]" strokecolor="#4bacc6 [3208]" strokeweight="10pt">
            <v:stroke linestyle="thinThin"/>
            <v:shadow color="#868686"/>
            <v:textbox>
              <w:txbxContent>
                <w:p w:rsidR="00313470" w:rsidRPr="00313470" w:rsidRDefault="00313470" w:rsidP="00313470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</w:t>
                  </w:r>
                  <w:r w:rsidR="002637D2">
                    <w:rPr>
                      <w:rFonts w:ascii="Arial Narrow" w:hAnsi="Arial Narrow"/>
                      <w:b/>
                      <w:sz w:val="28"/>
                      <w:szCs w:val="28"/>
                    </w:rPr>
                    <w:t>3</w:t>
                  </w: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shape>
        </w:pict>
      </w:r>
      <w:r w:rsidR="00313470">
        <w:rPr>
          <w:rFonts w:ascii="Arial Black" w:hAnsi="Arial Black"/>
          <w:b/>
        </w:rPr>
        <w:br w:type="page"/>
      </w:r>
    </w:p>
    <w:p w:rsidR="00313470" w:rsidRDefault="00BD3E42">
      <w:pPr>
        <w:pStyle w:val="a3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ru-RU"/>
        </w:rPr>
        <w:lastRenderedPageBreak/>
        <w:pict>
          <v:shape id="_x0000_s1037" type="#_x0000_t202" style="position:absolute;left:0;text-align:left;margin-left:292.9pt;margin-top:5.5pt;width:249pt;height:565.2pt;z-index:251671552" filled="f" stroked="f" strokecolor="white [3212]">
            <v:shadow on="t"/>
            <v:textbox>
              <w:txbxContent>
                <w:p w:rsidR="00760022" w:rsidRPr="0076002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</w:pPr>
                  <w:r w:rsidRPr="00760022"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  <w:t>Что делать, когда понимаешь, что аргументы заканчиваются и в ход могут пойти кулаки?</w:t>
                  </w:r>
                </w:p>
                <w:p w:rsidR="00760022" w:rsidRPr="00B26FC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>1.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>Посмотри на ситуацию со стороны.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 xml:space="preserve"> Стоит ли вообще отстаивать свою пози</w:t>
                  </w:r>
                  <w:r w:rsidR="00B26FC2">
                    <w:rPr>
                      <w:rStyle w:val="c0"/>
                      <w:color w:val="000000"/>
                      <w:sz w:val="20"/>
                      <w:szCs w:val="20"/>
                    </w:rPr>
                    <w:t>цию, если причина пустяковая.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 xml:space="preserve"> Может быть каждому лучше остаться при своём мнении, если тема вашего спора не касается ваших личных интересов, а началась из-за пустяка.</w:t>
                  </w:r>
                </w:p>
                <w:p w:rsidR="00760022" w:rsidRPr="00B26FC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 xml:space="preserve">2. Уважай оппонента. 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 xml:space="preserve">Пусть в чём-то вы не согласны друг с другом, но каждый из вас – личность – и достоин уважения. Ни в коем случае не оскорбляй его и не оценивай его качества. </w:t>
                  </w:r>
                </w:p>
                <w:p w:rsidR="00760022" w:rsidRPr="00B26FC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 xml:space="preserve">3. Не отвечай на оскорбления оскорблениями. 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>Так обычно драки и начинаются. Если друг сказал в твой адрес что-то обидное, так и скажи ему: «Мне очень обидно» (или вырази другие чувства, которые у тебя возникли). О своей обиде, злости можешь говорить очень эмоционально и подбирать для этого самые яркие слова. Например: «Твои слова меня так разозлили, что у меня внутри всё кипит и, кажется, что я могу взорваться от злости!»</w:t>
                  </w:r>
                  <w:r w:rsidR="00B26FC2">
                    <w:rPr>
                      <w:rStyle w:val="c0"/>
                      <w:color w:val="000000"/>
                      <w:sz w:val="20"/>
                      <w:szCs w:val="20"/>
                    </w:rPr>
                    <w:t>.</w:t>
                  </w:r>
                </w:p>
                <w:p w:rsidR="00760022" w:rsidRPr="00B26FC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0"/>
                      <w:sz w:val="20"/>
                      <w:szCs w:val="20"/>
                    </w:rPr>
                  </w:pP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>4. Старайся понять собеседника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>, а не только доказать свою правоту. Позволь ему высказаться, внимательно слушай его. Даже если считаешь, что собеседник не прав, не говори ему «Ты не прав», это обидит и рассердит его. Лучше скажи: «У меня другое мнение на этот счёт».</w:t>
                  </w:r>
                </w:p>
                <w:p w:rsidR="00760022" w:rsidRPr="00B26FC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>5. Найди то, в чём вы друг с другом согласны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 xml:space="preserve"> (хотя бы какую-то мелочь), и обрати внимание собеседника на это.</w:t>
                  </w:r>
                </w:p>
                <w:p w:rsidR="00760022" w:rsidRPr="00B26FC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0"/>
                      <w:sz w:val="20"/>
                      <w:szCs w:val="20"/>
                    </w:rPr>
                  </w:pP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>6. Говори спокойно, но не равнодушно.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 xml:space="preserve"> Если ты начнёшь кричать, это вызовет ответную агрессию, но если не будешь выражать абсолютно никаких эмоций, это тоже может раздражать, т.к. собеседник решит, что ты пренебрегаешь им.</w:t>
                  </w:r>
                </w:p>
                <w:p w:rsidR="00760022" w:rsidRPr="00B26FC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0"/>
                      <w:sz w:val="20"/>
                      <w:szCs w:val="20"/>
                    </w:rPr>
                  </w:pP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>7. Чувство юмора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 xml:space="preserve"> – хороший способ разрядить обстановку, но только если ты смеёшься над собой или ситуацией в целом, а не над собеседником.</w:t>
                  </w:r>
                </w:p>
                <w:p w:rsidR="00760022" w:rsidRPr="00B26FC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0"/>
                      <w:sz w:val="20"/>
                      <w:szCs w:val="20"/>
                    </w:rPr>
                  </w:pP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>8. Говори открыто и прямо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>, приводи только факты, а не догадки. Если ты начнёшь говорить витиевато, двусмысленно, загадками, то тебя могут неправильно понять.</w:t>
                  </w:r>
                </w:p>
                <w:p w:rsidR="00760022" w:rsidRDefault="00760022" w:rsidP="0076002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B26FC2">
                    <w:rPr>
                      <w:rStyle w:val="c0"/>
                      <w:b/>
                      <w:color w:val="000000"/>
                      <w:sz w:val="20"/>
                      <w:szCs w:val="20"/>
                    </w:rPr>
                    <w:t>9. Вырази словами своё намерение решить проблему мирным путём.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 xml:space="preserve"> Пусть собеседник знает, что ты настроен не агрессивно, а миролюбиво. Ведь он может готовиться к применению физической силы только из-за того,</w:t>
                  </w:r>
                  <w:r>
                    <w:rPr>
                      <w:rStyle w:val="c0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26FC2">
                    <w:rPr>
                      <w:rStyle w:val="c0"/>
                      <w:color w:val="000000"/>
                      <w:sz w:val="20"/>
                      <w:szCs w:val="20"/>
                    </w:rPr>
                    <w:t>что ждёт этого от тебя.</w:t>
                  </w:r>
                </w:p>
                <w:p w:rsidR="00B76E09" w:rsidRPr="00BB4B6C" w:rsidRDefault="00B76E09" w:rsidP="00B76E09">
                  <w:pPr>
                    <w:pStyle w:val="a8"/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284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lang w:eastAsia="ru-RU"/>
        </w:rPr>
        <w:pict>
          <v:shape id="_x0000_s1032" type="#_x0000_t202" style="position:absolute;left:0;text-align:left;margin-left:-.5pt;margin-top:.1pt;width:271.8pt;height:577.2pt;z-index:251666432;mso-width-relative:margin;mso-height-relative:margin" fillcolor="white [3201]" strokecolor="#f79646 [3209]" strokeweight="5pt">
            <v:stroke linestyle="thickThin"/>
            <v:shadow color="#868686"/>
            <v:textbox style="mso-next-textbox:#_x0000_s1032">
              <w:txbxContent>
                <w:p w:rsidR="00313470" w:rsidRDefault="00CB5E06" w:rsidP="002637D2">
                  <w:pPr>
                    <w:tabs>
                      <w:tab w:val="left" w:pos="3544"/>
                    </w:tabs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41864" cy="1488099"/>
                        <wp:effectExtent l="19050" t="0" r="0" b="0"/>
                        <wp:docPr id="41" name="Рисунок 25" descr="13-я смена выездной &amp;quot;Школы РОСТа&amp;quot; 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13-я смена выездной &amp;quot;Школы РОСТа&amp;quot; 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7516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lang w:eastAsia="ru-RU"/>
        </w:rPr>
        <w:pict>
          <v:shape id="_x0000_s1033" type="#_x0000_t202" style="position:absolute;left:0;text-align:left;margin-left:289.3pt;margin-top:.1pt;width:257.4pt;height:577.2pt;z-index:251667456;mso-width-relative:margin;mso-height-relative:margin" fillcolor="white [3201]" strokecolor="#c0504d [3205]" strokeweight="5pt">
            <v:stroke linestyle="thickThin"/>
            <v:shadow color="#868686"/>
            <v:textbox style="mso-next-textbox:#_x0000_s1033">
              <w:txbxContent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0E6F99" w:rsidRPr="002C25E1" w:rsidRDefault="000E6F99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313470" w:rsidRDefault="00313470" w:rsidP="00313470"/>
              </w:txbxContent>
            </v:textbox>
          </v:shape>
        </w:pict>
      </w:r>
      <w:r w:rsidRPr="00BD3E42">
        <w:rPr>
          <w:noProof/>
          <w:lang w:eastAsia="ru-RU"/>
        </w:rPr>
        <w:pict>
          <v:shape id="_x0000_s1034" type="#_x0000_t202" style="position:absolute;left:0;text-align:left;margin-left:559.3pt;margin-top:.1pt;width:268.8pt;height:577.2pt;z-index:251668480;mso-width-relative:margin;mso-height-relative:margin" fillcolor="white [3201]" strokecolor="#f79646 [3209]" strokeweight="5pt">
            <v:stroke linestyle="thickThin"/>
            <v:shadow color="#868686"/>
            <v:textbox style="mso-next-textbox:#_x0000_s1034">
              <w:txbxContent>
                <w:p w:rsidR="00717F8C" w:rsidRPr="00AD2672" w:rsidRDefault="00B26FC2" w:rsidP="00AD2672">
                  <w:pPr>
                    <w:shd w:val="clear" w:color="auto" w:fill="FFFFFF"/>
                    <w:spacing w:after="0" w:line="264" w:lineRule="atLeast"/>
                    <w:ind w:firstLine="284"/>
                    <w:jc w:val="center"/>
                    <w:rPr>
                      <w:rFonts w:ascii="Tahoma" w:eastAsia="Times New Roman" w:hAnsi="Tahoma" w:cs="Tahoma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КАК ИЗБЕЖАТЬ КОНФЛИКТА</w:t>
                  </w:r>
                  <w:r w:rsidR="00AD26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: </w:t>
                  </w:r>
                </w:p>
                <w:p w:rsidR="00313470" w:rsidRDefault="00FB39E9" w:rsidP="003134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05150" cy="6903720"/>
                        <wp:effectExtent l="57150" t="0" r="76200" b="49530"/>
                        <wp:docPr id="5" name="Схема 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807628" w:rsidRPr="00807628" w:rsidRDefault="00BD3E42">
      <w:pPr>
        <w:pStyle w:val="a3"/>
        <w:jc w:val="center"/>
        <w:rPr>
          <w:rFonts w:ascii="Arial Black" w:hAnsi="Arial Black"/>
          <w:b/>
        </w:rPr>
      </w:pPr>
      <w:r w:rsidRPr="00BD3E42">
        <w:rPr>
          <w:noProof/>
          <w:lang w:eastAsia="ru-RU"/>
        </w:rPr>
        <w:pict>
          <v:shape id="_x0000_s1049" type="#_x0000_t202" style="position:absolute;left:0;text-align:left;margin-left:6.1pt;margin-top:221.25pt;width:256.8pt;height:287.4pt;z-index:251679744" fillcolor="white [3201]" strokecolor="#f79646 [3209]" strokeweight="1pt">
            <v:stroke dashstyle="dash"/>
            <v:shadow color="#868686"/>
            <v:textbox>
              <w:txbxContent>
                <w:p w:rsidR="00BE1597" w:rsidRPr="00BE1597" w:rsidRDefault="00BE1597" w:rsidP="00BE1597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Segoe UI" w:hAnsi="Segoe UI" w:cs="Segoe UI"/>
                      <w:b/>
                      <w:bCs/>
                      <w:iCs/>
                      <w:color w:val="FF0000"/>
                      <w:sz w:val="28"/>
                      <w:szCs w:val="28"/>
                    </w:rPr>
                  </w:pPr>
                  <w:r w:rsidRPr="00BE1597">
                    <w:rPr>
                      <w:rFonts w:ascii="Segoe UI" w:hAnsi="Segoe UI" w:cs="Segoe UI"/>
                      <w:b/>
                      <w:bCs/>
                      <w:iCs/>
                      <w:color w:val="FF0000"/>
                      <w:sz w:val="28"/>
                      <w:szCs w:val="28"/>
                    </w:rPr>
                    <w:t>ПРИЧИНЫ КОНФЛИКТОВ МЕЖДУ УЧЕНИКАМИ</w:t>
                  </w:r>
                  <w:r>
                    <w:rPr>
                      <w:rFonts w:ascii="Segoe UI" w:hAnsi="Segoe UI" w:cs="Segoe UI"/>
                      <w:b/>
                      <w:bCs/>
                      <w:iCs/>
                      <w:color w:val="FF0000"/>
                      <w:sz w:val="28"/>
                      <w:szCs w:val="28"/>
                    </w:rPr>
                    <w:t>:</w:t>
                  </w:r>
                  <w:r w:rsidRPr="00BE1597">
                    <w:rPr>
                      <w:rFonts w:ascii="Segoe UI" w:hAnsi="Segoe UI" w:cs="Segoe UI"/>
                      <w:b/>
                      <w:bCs/>
                      <w:iCs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BE1597" w:rsidRPr="00BE1597" w:rsidRDefault="00BE1597" w:rsidP="00BE1597">
                  <w:pPr>
                    <w:pStyle w:val="a9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ind w:left="142" w:firstLine="0"/>
                    <w:jc w:val="both"/>
                    <w:rPr>
                      <w:rFonts w:ascii="Arial" w:hAnsi="Arial" w:cs="Arial"/>
                      <w:b/>
                      <w:color w:val="000000"/>
                      <w:sz w:val="27"/>
                      <w:szCs w:val="27"/>
                    </w:rPr>
                  </w:pPr>
                  <w:r w:rsidRPr="00BE1597">
                    <w:rPr>
                      <w:rFonts w:ascii="Arial" w:hAnsi="Arial" w:cs="Arial"/>
                      <w:b/>
                      <w:color w:val="000000"/>
                      <w:sz w:val="27"/>
                      <w:szCs w:val="27"/>
                    </w:rPr>
                    <w:t>борьба за авторитет</w:t>
                  </w:r>
                </w:p>
                <w:p w:rsidR="00BE1597" w:rsidRPr="00BE1597" w:rsidRDefault="00BE1597" w:rsidP="00BE1597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142" w:firstLine="0"/>
                    <w:jc w:val="both"/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BE1597"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  <w:t>соперничество</w:t>
                  </w:r>
                </w:p>
                <w:p w:rsidR="00BE1597" w:rsidRPr="00BE1597" w:rsidRDefault="00BE1597" w:rsidP="00BE1597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142" w:firstLine="0"/>
                    <w:jc w:val="both"/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BE1597"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  <w:t>обман, сплетни</w:t>
                  </w:r>
                </w:p>
                <w:p w:rsidR="00BE1597" w:rsidRPr="00BE1597" w:rsidRDefault="00BE1597" w:rsidP="00BE1597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142" w:firstLine="0"/>
                    <w:jc w:val="both"/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BE1597"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  <w:t>оскорбления</w:t>
                  </w:r>
                </w:p>
                <w:p w:rsidR="00BE1597" w:rsidRPr="00BE1597" w:rsidRDefault="00BE1597" w:rsidP="00BE1597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142" w:firstLine="0"/>
                    <w:jc w:val="both"/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BE1597"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  <w:t>обиды</w:t>
                  </w:r>
                </w:p>
                <w:p w:rsidR="00BE1597" w:rsidRPr="00BE1597" w:rsidRDefault="00BE1597" w:rsidP="00BE1597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142" w:firstLine="0"/>
                    <w:jc w:val="both"/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BE1597"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  <w:t>враждебность к любимым ученикам учителя</w:t>
                  </w:r>
                </w:p>
                <w:p w:rsidR="00BE1597" w:rsidRPr="00BE1597" w:rsidRDefault="00BE1597" w:rsidP="00BE1597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142" w:firstLine="0"/>
                    <w:jc w:val="both"/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BE1597"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  <w:t>личная неприязнь к человеку</w:t>
                  </w:r>
                </w:p>
                <w:p w:rsidR="00BE1597" w:rsidRPr="00BE1597" w:rsidRDefault="00BE1597" w:rsidP="00BE1597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142" w:firstLine="0"/>
                    <w:jc w:val="both"/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BE1597"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  <w:t>симпатия без взаимности</w:t>
                  </w:r>
                </w:p>
                <w:p w:rsidR="00BE1597" w:rsidRPr="00BE1597" w:rsidRDefault="00BE1597" w:rsidP="00BE1597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142" w:firstLine="0"/>
                    <w:jc w:val="both"/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</w:pPr>
                  <w:r w:rsidRPr="00BE1597">
                    <w:rPr>
                      <w:rFonts w:ascii="Arial" w:eastAsia="Times New Roman" w:hAnsi="Arial" w:cs="Arial"/>
                      <w:b/>
                      <w:color w:val="000000"/>
                      <w:sz w:val="27"/>
                      <w:szCs w:val="27"/>
                      <w:lang w:eastAsia="ru-RU"/>
                    </w:rPr>
                    <w:t>борьба за девочку (мальчика)</w:t>
                  </w:r>
                </w:p>
                <w:p w:rsidR="00B60074" w:rsidRPr="00B60074" w:rsidRDefault="00B60074" w:rsidP="00BE1597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center"/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22259" cy="1121228"/>
                        <wp:effectExtent l="19050" t="0" r="0" b="0"/>
                        <wp:docPr id="56" name="Рисунок 56" descr="https://photoshop-kopona.com/uploads/posts/2018-09/1536775483_students-and-teachers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photoshop-kopona.com/uploads/posts/2018-09/1536775483_students-and-teachers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207" cy="1120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D3E42">
        <w:rPr>
          <w:noProof/>
          <w:lang w:eastAsia="ru-RU"/>
        </w:rPr>
        <w:pict>
          <v:shape id="_x0000_s1035" type="#_x0000_t202" style="position:absolute;left:0;text-align:left;margin-left:6.1pt;margin-top:68.85pt;width:256.8pt;height:139.2pt;z-index:251669504" fillcolor="white [3201]" strokecolor="#f79646 [3209]" strokeweight="5pt">
            <v:stroke linestyle="thickThin"/>
            <v:shadow color="#868686"/>
            <v:textbox>
              <w:txbxContent>
                <w:p w:rsidR="00BE1597" w:rsidRDefault="00BE1597" w:rsidP="00760022">
                  <w:pPr>
                    <w:pStyle w:val="3"/>
                    <w:shd w:val="clear" w:color="auto" w:fill="FFFFFF"/>
                    <w:spacing w:before="0"/>
                    <w:jc w:val="both"/>
                    <w:rPr>
                      <w:rFonts w:ascii="Segoe UI" w:hAnsi="Segoe UI" w:cs="Segoe UI"/>
                      <w:b w:val="0"/>
                      <w:bCs w:val="0"/>
                      <w:color w:val="212529"/>
                    </w:rPr>
                  </w:pPr>
                  <w:r w:rsidRPr="00BE1597">
                    <w:rPr>
                      <w:rFonts w:ascii="Segoe UI" w:eastAsia="Times New Roman" w:hAnsi="Segoe UI" w:cs="Segoe UI"/>
                      <w:i/>
                      <w:iCs/>
                      <w:color w:val="FF0000"/>
                      <w:sz w:val="36"/>
                      <w:szCs w:val="36"/>
                      <w:lang w:eastAsia="ru-RU"/>
                    </w:rPr>
                    <w:t>Конфликт</w:t>
                  </w:r>
                  <w:r>
                    <w:rPr>
                      <w:rFonts w:ascii="Bookman Old Style" w:hAnsi="Bookman Old Style" w:cs="Segoe UI"/>
                      <w:b w:val="0"/>
                      <w:bCs w:val="0"/>
                      <w:color w:val="212529"/>
                    </w:rPr>
                    <w:t xml:space="preserve"> – </w:t>
                  </w:r>
                  <w:r w:rsidRPr="00760022">
                    <w:rPr>
                      <w:rStyle w:val="c0"/>
                      <w:rFonts w:ascii="Times New Roman" w:eastAsia="Times New Roman" w:hAnsi="Times New Roman" w:cs="Times New Roman"/>
                      <w:b w:val="0"/>
                      <w:color w:val="000000"/>
                      <w:sz w:val="28"/>
                      <w:szCs w:val="28"/>
                      <w:lang w:eastAsia="ru-RU"/>
                    </w:rPr>
                    <w:t>это противостояние, столкновение противоположных сторон, мнений, сил; серьезное разногласие, острый спор.</w:t>
                  </w:r>
                </w:p>
                <w:p w:rsidR="00BE1597" w:rsidRPr="00BE1597" w:rsidRDefault="00BE1597" w:rsidP="00BE1597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Segoe UI" w:hAnsi="Segoe UI" w:cs="Segoe UI"/>
                      <w:color w:val="212529"/>
                      <w:sz w:val="28"/>
                      <w:szCs w:val="28"/>
                    </w:rPr>
                  </w:pPr>
                  <w:r w:rsidRPr="00BE1597">
                    <w:rPr>
                      <w:rFonts w:ascii="Segoe UI" w:hAnsi="Segoe UI" w:cs="Segoe UI"/>
                      <w:b/>
                      <w:bCs/>
                      <w:i/>
                      <w:iCs/>
                      <w:color w:val="FF0000"/>
                      <w:sz w:val="28"/>
                      <w:szCs w:val="28"/>
                    </w:rPr>
                    <w:t>Помни, лучший способ разрешить конфликт – избегать его!</w:t>
                  </w:r>
                </w:p>
                <w:p w:rsidR="0027221F" w:rsidRDefault="0027221F" w:rsidP="000F46B1">
                  <w:pPr>
                    <w:spacing w:after="0"/>
                    <w:ind w:right="-68"/>
                    <w:jc w:val="both"/>
                  </w:pPr>
                </w:p>
              </w:txbxContent>
            </v:textbox>
          </v:shape>
        </w:pict>
      </w:r>
      <w:r w:rsidR="00C35D25">
        <w:rPr>
          <w:noProof/>
          <w:lang w:eastAsia="ru-RU"/>
        </w:rPr>
        <w:drawing>
          <wp:inline distT="0" distB="0" distL="0" distR="0">
            <wp:extent cx="3329940" cy="1873091"/>
            <wp:effectExtent l="19050" t="0" r="3810" b="0"/>
            <wp:docPr id="54" name="Рисунок 54" descr="https://i.ytimg.com/vi/ZzzNGlm_FM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ytimg.com/vi/ZzzNGlm_FM8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E42">
        <w:rPr>
          <w:noProof/>
          <w:lang w:eastAsia="ru-RU"/>
        </w:rPr>
        <w:pict>
          <v:shape id="_x0000_s1030" type="#_x0000_t202" style="position:absolute;left:0;text-align:left;margin-left:80.5pt;margin-top:529.9pt;width:109.8pt;height:32.4pt;z-index:251664384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30">
              <w:txbxContent>
                <w:p w:rsidR="00606153" w:rsidRPr="00606153" w:rsidRDefault="00606153" w:rsidP="00606153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606153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2022 год</w:t>
                  </w:r>
                </w:p>
              </w:txbxContent>
            </v:textbox>
          </v:shape>
        </w:pict>
      </w:r>
    </w:p>
    <w:sectPr w:rsidR="00807628" w:rsidRPr="00807628" w:rsidSect="00807628">
      <w:pgSz w:w="16838" w:h="11906" w:orient="landscape"/>
      <w:pgMar w:top="142" w:right="111" w:bottom="142" w:left="142" w:header="708" w:footer="708" w:gutter="0"/>
      <w:cols w:num="3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3270"/>
    <w:multiLevelType w:val="multilevel"/>
    <w:tmpl w:val="82CE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62F9E"/>
    <w:multiLevelType w:val="hybridMultilevel"/>
    <w:tmpl w:val="195AEB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B108B8"/>
    <w:multiLevelType w:val="hybridMultilevel"/>
    <w:tmpl w:val="69E614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8500151"/>
    <w:multiLevelType w:val="multilevel"/>
    <w:tmpl w:val="83E0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C759E0"/>
    <w:multiLevelType w:val="hybridMultilevel"/>
    <w:tmpl w:val="57E44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68083C"/>
    <w:multiLevelType w:val="hybridMultilevel"/>
    <w:tmpl w:val="2FF65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97169"/>
    <w:multiLevelType w:val="multilevel"/>
    <w:tmpl w:val="3814B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8F06AD"/>
    <w:multiLevelType w:val="multilevel"/>
    <w:tmpl w:val="781A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DC7EB8"/>
    <w:multiLevelType w:val="multilevel"/>
    <w:tmpl w:val="3736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6464E3"/>
    <w:multiLevelType w:val="hybridMultilevel"/>
    <w:tmpl w:val="6B3A1A84"/>
    <w:lvl w:ilvl="0" w:tplc="8C04DC8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DE41928"/>
    <w:multiLevelType w:val="multilevel"/>
    <w:tmpl w:val="739E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2339CC"/>
    <w:multiLevelType w:val="hybridMultilevel"/>
    <w:tmpl w:val="14D6B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F7463B"/>
    <w:multiLevelType w:val="hybridMultilevel"/>
    <w:tmpl w:val="35E875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87B5A3B"/>
    <w:multiLevelType w:val="multilevel"/>
    <w:tmpl w:val="868E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722D48"/>
    <w:multiLevelType w:val="hybridMultilevel"/>
    <w:tmpl w:val="D020E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13"/>
  </w:num>
  <w:num w:numId="8">
    <w:abstractNumId w:val="11"/>
  </w:num>
  <w:num w:numId="9">
    <w:abstractNumId w:val="10"/>
  </w:num>
  <w:num w:numId="10">
    <w:abstractNumId w:val="14"/>
  </w:num>
  <w:num w:numId="11">
    <w:abstractNumId w:val="12"/>
  </w:num>
  <w:num w:numId="12">
    <w:abstractNumId w:val="6"/>
  </w:num>
  <w:num w:numId="13">
    <w:abstractNumId w:val="0"/>
  </w:num>
  <w:num w:numId="14">
    <w:abstractNumId w:val="8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628"/>
    <w:rsid w:val="00034DAC"/>
    <w:rsid w:val="000875E7"/>
    <w:rsid w:val="000E6F99"/>
    <w:rsid w:val="000F46B1"/>
    <w:rsid w:val="000F62F2"/>
    <w:rsid w:val="00103444"/>
    <w:rsid w:val="001132BC"/>
    <w:rsid w:val="001167F2"/>
    <w:rsid w:val="00120BB3"/>
    <w:rsid w:val="00132BED"/>
    <w:rsid w:val="00132E8C"/>
    <w:rsid w:val="00134EA2"/>
    <w:rsid w:val="00220B41"/>
    <w:rsid w:val="002637D2"/>
    <w:rsid w:val="0027221F"/>
    <w:rsid w:val="0029329C"/>
    <w:rsid w:val="0029593E"/>
    <w:rsid w:val="002B05C8"/>
    <w:rsid w:val="002C25E1"/>
    <w:rsid w:val="00313470"/>
    <w:rsid w:val="003926D7"/>
    <w:rsid w:val="0057511C"/>
    <w:rsid w:val="00606153"/>
    <w:rsid w:val="00660920"/>
    <w:rsid w:val="006643ED"/>
    <w:rsid w:val="006C5F96"/>
    <w:rsid w:val="006C6927"/>
    <w:rsid w:val="00717F8C"/>
    <w:rsid w:val="00760022"/>
    <w:rsid w:val="007922EF"/>
    <w:rsid w:val="00807628"/>
    <w:rsid w:val="008569CC"/>
    <w:rsid w:val="008701FC"/>
    <w:rsid w:val="0088427F"/>
    <w:rsid w:val="00935D8E"/>
    <w:rsid w:val="009C63EF"/>
    <w:rsid w:val="009D4032"/>
    <w:rsid w:val="00A710BD"/>
    <w:rsid w:val="00A76C7D"/>
    <w:rsid w:val="00A94D53"/>
    <w:rsid w:val="00AD2672"/>
    <w:rsid w:val="00B26FC2"/>
    <w:rsid w:val="00B4201E"/>
    <w:rsid w:val="00B556AA"/>
    <w:rsid w:val="00B56EDF"/>
    <w:rsid w:val="00B60074"/>
    <w:rsid w:val="00B63BFF"/>
    <w:rsid w:val="00B6562B"/>
    <w:rsid w:val="00B76E09"/>
    <w:rsid w:val="00BB4B6C"/>
    <w:rsid w:val="00BC65AA"/>
    <w:rsid w:val="00BD3E42"/>
    <w:rsid w:val="00BE1597"/>
    <w:rsid w:val="00C35D25"/>
    <w:rsid w:val="00CB5E06"/>
    <w:rsid w:val="00CC2B44"/>
    <w:rsid w:val="00CE7983"/>
    <w:rsid w:val="00DE43C8"/>
    <w:rsid w:val="00E34562"/>
    <w:rsid w:val="00EA1F51"/>
    <w:rsid w:val="00EA6D14"/>
    <w:rsid w:val="00ED2212"/>
    <w:rsid w:val="00EE15C2"/>
    <w:rsid w:val="00EF43A6"/>
    <w:rsid w:val="00F15EA5"/>
    <w:rsid w:val="00F82B4A"/>
    <w:rsid w:val="00FB3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41"/>
  </w:style>
  <w:style w:type="paragraph" w:styleId="1">
    <w:name w:val="heading 1"/>
    <w:basedOn w:val="a"/>
    <w:next w:val="a"/>
    <w:link w:val="10"/>
    <w:uiPriority w:val="9"/>
    <w:qFormat/>
    <w:rsid w:val="008842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4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5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6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5E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32BED"/>
    <w:rPr>
      <w:b/>
      <w:bCs/>
    </w:rPr>
  </w:style>
  <w:style w:type="character" w:styleId="a7">
    <w:name w:val="Emphasis"/>
    <w:basedOn w:val="a0"/>
    <w:uiPriority w:val="20"/>
    <w:qFormat/>
    <w:rsid w:val="00EF43A6"/>
    <w:rPr>
      <w:i/>
      <w:iCs/>
    </w:rPr>
  </w:style>
  <w:style w:type="paragraph" w:styleId="a8">
    <w:name w:val="List Paragraph"/>
    <w:basedOn w:val="a"/>
    <w:uiPriority w:val="34"/>
    <w:qFormat/>
    <w:rsid w:val="009C63E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0F4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0F46B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F4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Placeholder Text"/>
    <w:basedOn w:val="a0"/>
    <w:uiPriority w:val="99"/>
    <w:semiHidden/>
    <w:rsid w:val="000F62F2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BE15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76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60022"/>
  </w:style>
  <w:style w:type="character" w:customStyle="1" w:styleId="c0">
    <w:name w:val="c0"/>
    <w:basedOn w:val="a0"/>
    <w:rsid w:val="00760022"/>
  </w:style>
  <w:style w:type="character" w:customStyle="1" w:styleId="10">
    <w:name w:val="Заголовок 1 Знак"/>
    <w:basedOn w:val="a0"/>
    <w:link w:val="1"/>
    <w:uiPriority w:val="9"/>
    <w:rsid w:val="008842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8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7" Type="http://schemas.openxmlformats.org/officeDocument/2006/relationships/image" Target="../media/image12.png"/><Relationship Id="rId2" Type="http://schemas.openxmlformats.org/officeDocument/2006/relationships/image" Target="../media/image7.png"/><Relationship Id="rId1" Type="http://schemas.openxmlformats.org/officeDocument/2006/relationships/image" Target="../media/image6.png"/><Relationship Id="rId6" Type="http://schemas.openxmlformats.org/officeDocument/2006/relationships/image" Target="../media/image11.png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C64545-9E62-4825-8D7B-3F4CF545472B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85EF369-650F-4DE5-B70E-B8BA977B33DA}">
      <dgm:prSet phldrT="[Текст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ru-RU" sz="1000" b="0" i="0"/>
            <a:t>Очень важно сформировать у себя привычку терпимо и даже с интересом относиться к мнению других людей, даже тогда, когда оно противоположно вашему.</a:t>
          </a:r>
          <a:endParaRPr lang="ru-RU" sz="1000"/>
        </a:p>
      </dgm:t>
    </dgm:pt>
    <dgm:pt modelId="{F563358C-BAAC-4E78-A022-0AE9FC7BE148}" type="parTrans" cxnId="{DCB24FCA-8CB6-4533-AB81-9174C646F13A}">
      <dgm:prSet/>
      <dgm:spPr/>
      <dgm:t>
        <a:bodyPr/>
        <a:lstStyle/>
        <a:p>
          <a:endParaRPr lang="ru-RU"/>
        </a:p>
      </dgm:t>
    </dgm:pt>
    <dgm:pt modelId="{C6A97511-9DB3-4794-9B9A-D6B97006C0BF}" type="sibTrans" cxnId="{DCB24FCA-8CB6-4533-AB81-9174C646F13A}">
      <dgm:prSet/>
      <dgm:spPr/>
      <dgm:t>
        <a:bodyPr/>
        <a:lstStyle/>
        <a:p>
          <a:endParaRPr lang="ru-RU"/>
        </a:p>
      </dgm:t>
    </dgm:pt>
    <dgm:pt modelId="{5D9B5ADE-301F-4738-BF77-CC9E0F94C126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100" b="0" i="0"/>
            <a:t>Всеми силами боритесь с негативными эмоциями по отношению к другим людям, будьте доброжелательны и великодушны. Они вам отплатят тем же.</a:t>
          </a:r>
          <a:endParaRPr lang="ru-RU" sz="1100" b="0" i="0"/>
        </a:p>
      </dgm:t>
    </dgm:pt>
    <dgm:pt modelId="{121D644E-27D5-484C-B451-8B4D86DC8D10}" type="parTrans" cxnId="{95256CD7-01B5-419D-B31B-11F419397A67}">
      <dgm:prSet/>
      <dgm:spPr/>
      <dgm:t>
        <a:bodyPr/>
        <a:lstStyle/>
        <a:p>
          <a:endParaRPr lang="ru-RU"/>
        </a:p>
      </dgm:t>
    </dgm:pt>
    <dgm:pt modelId="{0F58C55D-B780-4130-8147-B8FE9D8B3CB4}" type="sibTrans" cxnId="{95256CD7-01B5-419D-B31B-11F419397A67}">
      <dgm:prSet/>
      <dgm:spPr/>
      <dgm:t>
        <a:bodyPr/>
        <a:lstStyle/>
        <a:p>
          <a:endParaRPr lang="ru-RU"/>
        </a:p>
      </dgm:t>
    </dgm:pt>
    <dgm:pt modelId="{63DA0346-4287-485A-9893-D63586657BA8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100" b="0" i="0"/>
            <a:t>Избегайте в общении крайних, жестких и категоричных оценок. Жесткость и категоричность легко провоцируют конфликтную ситуацию.</a:t>
          </a:r>
          <a:endParaRPr lang="ru-RU" sz="1100" b="0" i="0"/>
        </a:p>
      </dgm:t>
    </dgm:pt>
    <dgm:pt modelId="{FCC39674-3373-4995-85B4-CF432308935E}" type="parTrans" cxnId="{F46EA59A-37F8-4685-AECC-86800B780268}">
      <dgm:prSet/>
      <dgm:spPr/>
      <dgm:t>
        <a:bodyPr/>
        <a:lstStyle/>
        <a:p>
          <a:endParaRPr lang="ru-RU"/>
        </a:p>
      </dgm:t>
    </dgm:pt>
    <dgm:pt modelId="{6B9E945F-DE32-484F-846D-2C20905B3D10}" type="sibTrans" cxnId="{F46EA59A-37F8-4685-AECC-86800B780268}">
      <dgm:prSet/>
      <dgm:spPr/>
      <dgm:t>
        <a:bodyPr/>
        <a:lstStyle/>
        <a:p>
          <a:endParaRPr lang="ru-RU"/>
        </a:p>
      </dgm:t>
    </dgm:pt>
    <dgm:pt modelId="{D41FC7A1-BD34-4735-82A3-C524851AA152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100" b="0" i="0"/>
            <a:t>Важнейшее правило общения – цените не только своё, но и чужое мнение, умейте слышать не только себя, но и других</a:t>
          </a:r>
          <a:r>
            <a:rPr lang="ru-RU" sz="700" b="0" i="0"/>
            <a:t>!</a:t>
          </a:r>
          <a:endParaRPr lang="ru-RU" sz="700" b="0" i="0"/>
        </a:p>
      </dgm:t>
    </dgm:pt>
    <dgm:pt modelId="{782B538A-045D-45F1-BE20-95794930E8A2}" type="parTrans" cxnId="{F66032FA-8C99-4BEE-A9C7-4AFCAEAB281F}">
      <dgm:prSet/>
      <dgm:spPr/>
      <dgm:t>
        <a:bodyPr/>
        <a:lstStyle/>
        <a:p>
          <a:endParaRPr lang="ru-RU"/>
        </a:p>
      </dgm:t>
    </dgm:pt>
    <dgm:pt modelId="{3B460B0E-C641-4698-B3E7-8AA2932BEEA6}" type="sibTrans" cxnId="{F66032FA-8C99-4BEE-A9C7-4AFCAEAB281F}">
      <dgm:prSet/>
      <dgm:spPr/>
      <dgm:t>
        <a:bodyPr/>
        <a:lstStyle/>
        <a:p>
          <a:endParaRPr lang="ru-RU"/>
        </a:p>
      </dgm:t>
    </dgm:pt>
    <dgm:pt modelId="{A8803585-383C-40DC-8EAE-473C197857C1}">
      <dgm:prSet custT="1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rtl="0"/>
          <a:r>
            <a:rPr lang="ru-RU" sz="1100" b="0" i="0">
              <a:solidFill>
                <a:sysClr val="windowText" lastClr="000000"/>
              </a:solidFill>
            </a:rPr>
            <a:t>Общаясь с окружающими, старайтесь видеть и опираться на положительное в них. Оценивайте людей в большей степени по тому, что они сделали, а не потому, что они не сделали.</a:t>
          </a:r>
        </a:p>
      </dgm:t>
    </dgm:pt>
    <dgm:pt modelId="{4ED2C9F9-05D7-4223-8FFE-C94E55C872E1}" type="parTrans" cxnId="{77B5A9FC-A7DD-42EB-90FC-E526D67296FF}">
      <dgm:prSet/>
      <dgm:spPr/>
      <dgm:t>
        <a:bodyPr/>
        <a:lstStyle/>
        <a:p>
          <a:endParaRPr lang="ru-RU"/>
        </a:p>
      </dgm:t>
    </dgm:pt>
    <dgm:pt modelId="{9BDBDD8E-A03F-471C-B392-B579863E00D7}" type="sibTrans" cxnId="{77B5A9FC-A7DD-42EB-90FC-E526D67296FF}">
      <dgm:prSet/>
      <dgm:spPr/>
      <dgm:t>
        <a:bodyPr/>
        <a:lstStyle/>
        <a:p>
          <a:endParaRPr lang="ru-RU"/>
        </a:p>
      </dgm:t>
    </dgm:pt>
    <dgm:pt modelId="{50944968-522F-4604-84AB-08F2573DEAC9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rtl="0"/>
          <a:r>
            <a:rPr lang="ru-RU" sz="1000" b="0" i="0">
              <a:solidFill>
                <a:sysClr val="windowText" lastClr="000000"/>
              </a:solidFill>
            </a:rPr>
            <a:t>Д. Карнеги настоятельно рекомендует не критиковать других людей, дабы не провоцировать конфликты. Поэтому критика человеком воспринимается более положительно, если сначала вы его похвалили за что-либо.</a:t>
          </a:r>
        </a:p>
      </dgm:t>
    </dgm:pt>
    <dgm:pt modelId="{F755E9A5-9939-4AED-8C87-26C0A8A46F75}" type="parTrans" cxnId="{53C552DB-F731-4BDA-AC45-CDC862B784CB}">
      <dgm:prSet/>
      <dgm:spPr/>
      <dgm:t>
        <a:bodyPr/>
        <a:lstStyle/>
        <a:p>
          <a:endParaRPr lang="ru-RU"/>
        </a:p>
      </dgm:t>
    </dgm:pt>
    <dgm:pt modelId="{6757BF5D-6C14-4D35-B224-B5BC7DB341BE}" type="sibTrans" cxnId="{53C552DB-F731-4BDA-AC45-CDC862B784CB}">
      <dgm:prSet/>
      <dgm:spPr/>
      <dgm:t>
        <a:bodyPr/>
        <a:lstStyle/>
        <a:p>
          <a:endParaRPr lang="ru-RU"/>
        </a:p>
      </dgm:t>
    </dgm:pt>
    <dgm:pt modelId="{1DF2494C-ECB4-498A-960F-AB852319CC03}">
      <dgm:prSet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solidFill>
            <a:srgbClr val="FF0000"/>
          </a:solidFill>
        </a:ln>
      </dgm:spPr>
      <dgm:t>
        <a:bodyPr/>
        <a:lstStyle/>
        <a:p>
          <a:pPr rtl="0"/>
          <a:r>
            <a:rPr lang="ru-RU" b="0" i="0">
              <a:solidFill>
                <a:srgbClr val="FF0000"/>
              </a:solidFill>
            </a:rPr>
            <a:t>Не оскорбляйте, не унижайте, не обижайте, не обманывайте, не предавайте – тогда уважение и любовь – тебе обеспечены!!!</a:t>
          </a:r>
        </a:p>
      </dgm:t>
    </dgm:pt>
    <dgm:pt modelId="{F46B16CE-9BBB-4ECC-8061-090F9CD44AD7}" type="parTrans" cxnId="{448F24A8-5CB4-49D4-979A-E179478950CD}">
      <dgm:prSet/>
      <dgm:spPr/>
      <dgm:t>
        <a:bodyPr/>
        <a:lstStyle/>
        <a:p>
          <a:endParaRPr lang="ru-RU"/>
        </a:p>
      </dgm:t>
    </dgm:pt>
    <dgm:pt modelId="{740994EB-6CAE-4095-984E-414C723A1BAB}" type="sibTrans" cxnId="{448F24A8-5CB4-49D4-979A-E179478950CD}">
      <dgm:prSet/>
      <dgm:spPr/>
      <dgm:t>
        <a:bodyPr/>
        <a:lstStyle/>
        <a:p>
          <a:endParaRPr lang="ru-RU"/>
        </a:p>
      </dgm:t>
    </dgm:pt>
    <dgm:pt modelId="{FFACE71F-8B1C-4B38-8DED-5FD779545FB0}" type="pres">
      <dgm:prSet presAssocID="{ACC64545-9E62-4825-8D7B-3F4CF545472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0A27153-3A3F-499B-8A30-9BA71C4BD54F}" type="pres">
      <dgm:prSet presAssocID="{985EF369-650F-4DE5-B70E-B8BA977B33DA}" presName="comp" presStyleCnt="0"/>
      <dgm:spPr/>
    </dgm:pt>
    <dgm:pt modelId="{66ACC89E-2DDF-4CD6-870A-87A56890FFA3}" type="pres">
      <dgm:prSet presAssocID="{985EF369-650F-4DE5-B70E-B8BA977B33DA}" presName="box" presStyleLbl="node1" presStyleIdx="0" presStyleCnt="7"/>
      <dgm:spPr/>
      <dgm:t>
        <a:bodyPr/>
        <a:lstStyle/>
        <a:p>
          <a:endParaRPr lang="ru-RU"/>
        </a:p>
      </dgm:t>
    </dgm:pt>
    <dgm:pt modelId="{34EB2FEA-59A2-469A-A4EA-33084E80C00B}" type="pres">
      <dgm:prSet presAssocID="{985EF369-650F-4DE5-B70E-B8BA977B33DA}" presName="img" presStyleLbl="fgImgPlace1" presStyleIdx="0" presStyleCnt="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D968A24-A70E-4EBB-AE27-239A8954DEFC}" type="pres">
      <dgm:prSet presAssocID="{985EF369-650F-4DE5-B70E-B8BA977B33DA}" presName="text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BE0D13-9520-48D9-905A-DA106CB08367}" type="pres">
      <dgm:prSet presAssocID="{C6A97511-9DB3-4794-9B9A-D6B97006C0BF}" presName="spacer" presStyleCnt="0"/>
      <dgm:spPr/>
    </dgm:pt>
    <dgm:pt modelId="{7D6ECF96-ABD1-4D37-9CC8-33774559AD36}" type="pres">
      <dgm:prSet presAssocID="{5D9B5ADE-301F-4738-BF77-CC9E0F94C126}" presName="comp" presStyleCnt="0"/>
      <dgm:spPr/>
    </dgm:pt>
    <dgm:pt modelId="{8D57D944-5C41-4CAE-B665-507D8A8332F8}" type="pres">
      <dgm:prSet presAssocID="{5D9B5ADE-301F-4738-BF77-CC9E0F94C126}" presName="box" presStyleLbl="node1" presStyleIdx="1" presStyleCnt="7"/>
      <dgm:spPr/>
      <dgm:t>
        <a:bodyPr/>
        <a:lstStyle/>
        <a:p>
          <a:endParaRPr lang="ru-RU"/>
        </a:p>
      </dgm:t>
    </dgm:pt>
    <dgm:pt modelId="{753E0CF2-F48E-4E7F-9C1F-FC85EBFEA303}" type="pres">
      <dgm:prSet presAssocID="{5D9B5ADE-301F-4738-BF77-CC9E0F94C126}" presName="img" presStyleLbl="fgImgPlace1" presStyleIdx="1" presStyleCnt="7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0658D5A-9C10-4FBC-A35C-FAAFB39177F0}" type="pres">
      <dgm:prSet presAssocID="{5D9B5ADE-301F-4738-BF77-CC9E0F94C126}" presName="text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FB3312-971F-4AD7-9325-9D8D0A11EDD6}" type="pres">
      <dgm:prSet presAssocID="{0F58C55D-B780-4130-8147-B8FE9D8B3CB4}" presName="spacer" presStyleCnt="0"/>
      <dgm:spPr/>
    </dgm:pt>
    <dgm:pt modelId="{58DD15FD-6BB4-4D39-BBF4-4F06B8EF9A87}" type="pres">
      <dgm:prSet presAssocID="{63DA0346-4287-485A-9893-D63586657BA8}" presName="comp" presStyleCnt="0"/>
      <dgm:spPr/>
    </dgm:pt>
    <dgm:pt modelId="{ABBD9774-ADDE-4F6A-BF6D-B72E0B9C49C8}" type="pres">
      <dgm:prSet presAssocID="{63DA0346-4287-485A-9893-D63586657BA8}" presName="box" presStyleLbl="node1" presStyleIdx="2" presStyleCnt="7"/>
      <dgm:spPr/>
      <dgm:t>
        <a:bodyPr/>
        <a:lstStyle/>
        <a:p>
          <a:endParaRPr lang="ru-RU"/>
        </a:p>
      </dgm:t>
    </dgm:pt>
    <dgm:pt modelId="{B05D8AB2-5459-47BD-8F46-9FECB4E42E34}" type="pres">
      <dgm:prSet presAssocID="{63DA0346-4287-485A-9893-D63586657BA8}" presName="img" presStyleLbl="fgImgPlace1" presStyleIdx="2" presStyleCnt="7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D41D818-2B9D-4FC3-9BE5-C06A07EE9ECA}" type="pres">
      <dgm:prSet presAssocID="{63DA0346-4287-485A-9893-D63586657BA8}" presName="text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9FD961-C58B-4B6D-A323-0451B4BC48C3}" type="pres">
      <dgm:prSet presAssocID="{6B9E945F-DE32-484F-846D-2C20905B3D10}" presName="spacer" presStyleCnt="0"/>
      <dgm:spPr/>
    </dgm:pt>
    <dgm:pt modelId="{3E0C312B-300E-4F21-8A93-9A15BF4BD241}" type="pres">
      <dgm:prSet presAssocID="{A8803585-383C-40DC-8EAE-473C197857C1}" presName="comp" presStyleCnt="0"/>
      <dgm:spPr/>
    </dgm:pt>
    <dgm:pt modelId="{46016EA2-BAE8-44ED-B0D2-9EB23F978234}" type="pres">
      <dgm:prSet presAssocID="{A8803585-383C-40DC-8EAE-473C197857C1}" presName="box" presStyleLbl="node1" presStyleIdx="3" presStyleCnt="7"/>
      <dgm:spPr/>
      <dgm:t>
        <a:bodyPr/>
        <a:lstStyle/>
        <a:p>
          <a:endParaRPr lang="ru-RU"/>
        </a:p>
      </dgm:t>
    </dgm:pt>
    <dgm:pt modelId="{DBDEA313-D08E-4BD2-8CA1-07BC3D284D8C}" type="pres">
      <dgm:prSet presAssocID="{A8803585-383C-40DC-8EAE-473C197857C1}" presName="img" presStyleLbl="fgImgPlace1" presStyleIdx="3" presStyleCnt="7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6A8B563-62FD-4EDC-A21F-4FEF9C846CB0}" type="pres">
      <dgm:prSet presAssocID="{A8803585-383C-40DC-8EAE-473C197857C1}" presName="text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8D1DC5-07C8-4BF4-9C01-2323666AC566}" type="pres">
      <dgm:prSet presAssocID="{9BDBDD8E-A03F-471C-B392-B579863E00D7}" presName="spacer" presStyleCnt="0"/>
      <dgm:spPr/>
    </dgm:pt>
    <dgm:pt modelId="{EA7F194E-5B13-4853-B9EE-8F5AD2F053A7}" type="pres">
      <dgm:prSet presAssocID="{50944968-522F-4604-84AB-08F2573DEAC9}" presName="comp" presStyleCnt="0"/>
      <dgm:spPr/>
    </dgm:pt>
    <dgm:pt modelId="{7501DFDF-4D7D-4AFD-9E87-466F2CCCAC39}" type="pres">
      <dgm:prSet presAssocID="{50944968-522F-4604-84AB-08F2573DEAC9}" presName="box" presStyleLbl="node1" presStyleIdx="4" presStyleCnt="7"/>
      <dgm:spPr/>
      <dgm:t>
        <a:bodyPr/>
        <a:lstStyle/>
        <a:p>
          <a:endParaRPr lang="ru-RU"/>
        </a:p>
      </dgm:t>
    </dgm:pt>
    <dgm:pt modelId="{472D09C2-0B35-4398-9C17-B8E939FFE80C}" type="pres">
      <dgm:prSet presAssocID="{50944968-522F-4604-84AB-08F2573DEAC9}" presName="img" presStyleLbl="fgImgPlace1" presStyleIdx="4" presStyleCnt="7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FDC9BB4-1D3E-4515-A7FD-9AC2B2F8F581}" type="pres">
      <dgm:prSet presAssocID="{50944968-522F-4604-84AB-08F2573DEAC9}" presName="text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C4D310-6C71-4D7A-B6F9-2FCBF0CCEF81}" type="pres">
      <dgm:prSet presAssocID="{6757BF5D-6C14-4D35-B224-B5BC7DB341BE}" presName="spacer" presStyleCnt="0"/>
      <dgm:spPr/>
    </dgm:pt>
    <dgm:pt modelId="{902A6979-FFE2-4172-B483-416E62EBEA3F}" type="pres">
      <dgm:prSet presAssocID="{D41FC7A1-BD34-4735-82A3-C524851AA152}" presName="comp" presStyleCnt="0"/>
      <dgm:spPr/>
    </dgm:pt>
    <dgm:pt modelId="{1FADD142-4CF2-4B01-9B12-27BB22F758E7}" type="pres">
      <dgm:prSet presAssocID="{D41FC7A1-BD34-4735-82A3-C524851AA152}" presName="box" presStyleLbl="node1" presStyleIdx="5" presStyleCnt="7"/>
      <dgm:spPr/>
      <dgm:t>
        <a:bodyPr/>
        <a:lstStyle/>
        <a:p>
          <a:endParaRPr lang="ru-RU"/>
        </a:p>
      </dgm:t>
    </dgm:pt>
    <dgm:pt modelId="{5A8472FE-A625-4CE8-9363-5EB8ED38913D}" type="pres">
      <dgm:prSet presAssocID="{D41FC7A1-BD34-4735-82A3-C524851AA152}" presName="img" presStyleLbl="fgImgPlace1" presStyleIdx="5" presStyleCnt="7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38F8309D-4B8C-483D-A1AA-73D119B0498E}" type="pres">
      <dgm:prSet presAssocID="{D41FC7A1-BD34-4735-82A3-C524851AA152}" presName="text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83C696-F6C3-4056-9748-29F8759D4D89}" type="pres">
      <dgm:prSet presAssocID="{3B460B0E-C641-4698-B3E7-8AA2932BEEA6}" presName="spacer" presStyleCnt="0"/>
      <dgm:spPr/>
    </dgm:pt>
    <dgm:pt modelId="{0039B550-0B42-41B4-84A0-3CD1C062D323}" type="pres">
      <dgm:prSet presAssocID="{1DF2494C-ECB4-498A-960F-AB852319CC03}" presName="comp" presStyleCnt="0"/>
      <dgm:spPr/>
    </dgm:pt>
    <dgm:pt modelId="{2CABF4B9-63A8-41E5-A440-9881979E2200}" type="pres">
      <dgm:prSet presAssocID="{1DF2494C-ECB4-498A-960F-AB852319CC03}" presName="box" presStyleLbl="node1" presStyleIdx="6" presStyleCnt="7"/>
      <dgm:spPr/>
      <dgm:t>
        <a:bodyPr/>
        <a:lstStyle/>
        <a:p>
          <a:endParaRPr lang="ru-RU"/>
        </a:p>
      </dgm:t>
    </dgm:pt>
    <dgm:pt modelId="{C90DAD9E-497A-451B-B352-2C5AE576C062}" type="pres">
      <dgm:prSet presAssocID="{1DF2494C-ECB4-498A-960F-AB852319CC03}" presName="img" presStyleLbl="fgImgPlace1" presStyleIdx="6" presStyleCnt="7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59303B1-BA0F-4532-A0CC-FA21C95946B1}" type="pres">
      <dgm:prSet presAssocID="{1DF2494C-ECB4-498A-960F-AB852319CC03}" presName="text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46EA59A-37F8-4685-AECC-86800B780268}" srcId="{ACC64545-9E62-4825-8D7B-3F4CF545472B}" destId="{63DA0346-4287-485A-9893-D63586657BA8}" srcOrd="2" destOrd="0" parTransId="{FCC39674-3373-4995-85B4-CF432308935E}" sibTransId="{6B9E945F-DE32-484F-846D-2C20905B3D10}"/>
    <dgm:cxn modelId="{28A82745-8845-48AE-91B0-2A22923ED48B}" type="presOf" srcId="{63DA0346-4287-485A-9893-D63586657BA8}" destId="{FD41D818-2B9D-4FC3-9BE5-C06A07EE9ECA}" srcOrd="1" destOrd="0" presId="urn:microsoft.com/office/officeart/2005/8/layout/vList4"/>
    <dgm:cxn modelId="{BE9E1CA2-72D7-49A8-AA0A-0FCEE199D057}" type="presOf" srcId="{1DF2494C-ECB4-498A-960F-AB852319CC03}" destId="{259303B1-BA0F-4532-A0CC-FA21C95946B1}" srcOrd="1" destOrd="0" presId="urn:microsoft.com/office/officeart/2005/8/layout/vList4"/>
    <dgm:cxn modelId="{D92D5135-8404-472E-A288-A0748506904F}" type="presOf" srcId="{1DF2494C-ECB4-498A-960F-AB852319CC03}" destId="{2CABF4B9-63A8-41E5-A440-9881979E2200}" srcOrd="0" destOrd="0" presId="urn:microsoft.com/office/officeart/2005/8/layout/vList4"/>
    <dgm:cxn modelId="{CA5F62B7-349C-4201-9954-91D2919EB8DA}" type="presOf" srcId="{A8803585-383C-40DC-8EAE-473C197857C1}" destId="{66A8B563-62FD-4EDC-A21F-4FEF9C846CB0}" srcOrd="1" destOrd="0" presId="urn:microsoft.com/office/officeart/2005/8/layout/vList4"/>
    <dgm:cxn modelId="{89C0F5BE-F492-47EF-839D-4995CE54B29C}" type="presOf" srcId="{5D9B5ADE-301F-4738-BF77-CC9E0F94C126}" destId="{30658D5A-9C10-4FBC-A35C-FAAFB39177F0}" srcOrd="1" destOrd="0" presId="urn:microsoft.com/office/officeart/2005/8/layout/vList4"/>
    <dgm:cxn modelId="{77B5A9FC-A7DD-42EB-90FC-E526D67296FF}" srcId="{ACC64545-9E62-4825-8D7B-3F4CF545472B}" destId="{A8803585-383C-40DC-8EAE-473C197857C1}" srcOrd="3" destOrd="0" parTransId="{4ED2C9F9-05D7-4223-8FFE-C94E55C872E1}" sibTransId="{9BDBDD8E-A03F-471C-B392-B579863E00D7}"/>
    <dgm:cxn modelId="{4F42AEEB-6DEA-4859-874C-B13F26744FFD}" type="presOf" srcId="{985EF369-650F-4DE5-B70E-B8BA977B33DA}" destId="{2D968A24-A70E-4EBB-AE27-239A8954DEFC}" srcOrd="1" destOrd="0" presId="urn:microsoft.com/office/officeart/2005/8/layout/vList4"/>
    <dgm:cxn modelId="{53C552DB-F731-4BDA-AC45-CDC862B784CB}" srcId="{ACC64545-9E62-4825-8D7B-3F4CF545472B}" destId="{50944968-522F-4604-84AB-08F2573DEAC9}" srcOrd="4" destOrd="0" parTransId="{F755E9A5-9939-4AED-8C87-26C0A8A46F75}" sibTransId="{6757BF5D-6C14-4D35-B224-B5BC7DB341BE}"/>
    <dgm:cxn modelId="{DCB24FCA-8CB6-4533-AB81-9174C646F13A}" srcId="{ACC64545-9E62-4825-8D7B-3F4CF545472B}" destId="{985EF369-650F-4DE5-B70E-B8BA977B33DA}" srcOrd="0" destOrd="0" parTransId="{F563358C-BAAC-4E78-A022-0AE9FC7BE148}" sibTransId="{C6A97511-9DB3-4794-9B9A-D6B97006C0BF}"/>
    <dgm:cxn modelId="{95256CD7-01B5-419D-B31B-11F419397A67}" srcId="{ACC64545-9E62-4825-8D7B-3F4CF545472B}" destId="{5D9B5ADE-301F-4738-BF77-CC9E0F94C126}" srcOrd="1" destOrd="0" parTransId="{121D644E-27D5-484C-B451-8B4D86DC8D10}" sibTransId="{0F58C55D-B780-4130-8147-B8FE9D8B3CB4}"/>
    <dgm:cxn modelId="{1CCB160A-47F4-4CEA-BEEC-582DF55E3C69}" type="presOf" srcId="{50944968-522F-4604-84AB-08F2573DEAC9}" destId="{7501DFDF-4D7D-4AFD-9E87-466F2CCCAC39}" srcOrd="0" destOrd="0" presId="urn:microsoft.com/office/officeart/2005/8/layout/vList4"/>
    <dgm:cxn modelId="{1A7F9DAA-B9D8-41F6-BA88-34A420B90C99}" type="presOf" srcId="{63DA0346-4287-485A-9893-D63586657BA8}" destId="{ABBD9774-ADDE-4F6A-BF6D-B72E0B9C49C8}" srcOrd="0" destOrd="0" presId="urn:microsoft.com/office/officeart/2005/8/layout/vList4"/>
    <dgm:cxn modelId="{32A557E4-750C-4A78-97A0-EA9D2DA6C24C}" type="presOf" srcId="{50944968-522F-4604-84AB-08F2573DEAC9}" destId="{1FDC9BB4-1D3E-4515-A7FD-9AC2B2F8F581}" srcOrd="1" destOrd="0" presId="urn:microsoft.com/office/officeart/2005/8/layout/vList4"/>
    <dgm:cxn modelId="{F82A84B6-6D2B-4EDC-B71A-E29D10E7B5FC}" type="presOf" srcId="{A8803585-383C-40DC-8EAE-473C197857C1}" destId="{46016EA2-BAE8-44ED-B0D2-9EB23F978234}" srcOrd="0" destOrd="0" presId="urn:microsoft.com/office/officeart/2005/8/layout/vList4"/>
    <dgm:cxn modelId="{3DEC5B67-D5CF-46B7-B310-200A49DEF1E1}" type="presOf" srcId="{5D9B5ADE-301F-4738-BF77-CC9E0F94C126}" destId="{8D57D944-5C41-4CAE-B665-507D8A8332F8}" srcOrd="0" destOrd="0" presId="urn:microsoft.com/office/officeart/2005/8/layout/vList4"/>
    <dgm:cxn modelId="{C692D426-F062-4E33-B033-8CFD10DF26F7}" type="presOf" srcId="{D41FC7A1-BD34-4735-82A3-C524851AA152}" destId="{1FADD142-4CF2-4B01-9B12-27BB22F758E7}" srcOrd="0" destOrd="0" presId="urn:microsoft.com/office/officeart/2005/8/layout/vList4"/>
    <dgm:cxn modelId="{8AF29C8F-315B-45F1-9F01-9E08D5390214}" type="presOf" srcId="{D41FC7A1-BD34-4735-82A3-C524851AA152}" destId="{38F8309D-4B8C-483D-A1AA-73D119B0498E}" srcOrd="1" destOrd="0" presId="urn:microsoft.com/office/officeart/2005/8/layout/vList4"/>
    <dgm:cxn modelId="{448F24A8-5CB4-49D4-979A-E179478950CD}" srcId="{ACC64545-9E62-4825-8D7B-3F4CF545472B}" destId="{1DF2494C-ECB4-498A-960F-AB852319CC03}" srcOrd="6" destOrd="0" parTransId="{F46B16CE-9BBB-4ECC-8061-090F9CD44AD7}" sibTransId="{740994EB-6CAE-4095-984E-414C723A1BAB}"/>
    <dgm:cxn modelId="{291A0226-1186-4B9C-99B0-BDCE9C4DF867}" type="presOf" srcId="{ACC64545-9E62-4825-8D7B-3F4CF545472B}" destId="{FFACE71F-8B1C-4B38-8DED-5FD779545FB0}" srcOrd="0" destOrd="0" presId="urn:microsoft.com/office/officeart/2005/8/layout/vList4"/>
    <dgm:cxn modelId="{7C352C7E-17C8-43F1-96BC-09CC961E5E36}" type="presOf" srcId="{985EF369-650F-4DE5-B70E-B8BA977B33DA}" destId="{66ACC89E-2DDF-4CD6-870A-87A56890FFA3}" srcOrd="0" destOrd="0" presId="urn:microsoft.com/office/officeart/2005/8/layout/vList4"/>
    <dgm:cxn modelId="{F66032FA-8C99-4BEE-A9C7-4AFCAEAB281F}" srcId="{ACC64545-9E62-4825-8D7B-3F4CF545472B}" destId="{D41FC7A1-BD34-4735-82A3-C524851AA152}" srcOrd="5" destOrd="0" parTransId="{782B538A-045D-45F1-BE20-95794930E8A2}" sibTransId="{3B460B0E-C641-4698-B3E7-8AA2932BEEA6}"/>
    <dgm:cxn modelId="{5D587A3E-4263-447C-ADF9-F5E657456E3A}" type="presParOf" srcId="{FFACE71F-8B1C-4B38-8DED-5FD779545FB0}" destId="{E0A27153-3A3F-499B-8A30-9BA71C4BD54F}" srcOrd="0" destOrd="0" presId="urn:microsoft.com/office/officeart/2005/8/layout/vList4"/>
    <dgm:cxn modelId="{1F0015AA-4262-4D71-AAE3-7B79CBCDD25A}" type="presParOf" srcId="{E0A27153-3A3F-499B-8A30-9BA71C4BD54F}" destId="{66ACC89E-2DDF-4CD6-870A-87A56890FFA3}" srcOrd="0" destOrd="0" presId="urn:microsoft.com/office/officeart/2005/8/layout/vList4"/>
    <dgm:cxn modelId="{648FA3DF-9CF7-48D5-8525-66281671711D}" type="presParOf" srcId="{E0A27153-3A3F-499B-8A30-9BA71C4BD54F}" destId="{34EB2FEA-59A2-469A-A4EA-33084E80C00B}" srcOrd="1" destOrd="0" presId="urn:microsoft.com/office/officeart/2005/8/layout/vList4"/>
    <dgm:cxn modelId="{B4EF5258-1EAF-461B-9C9F-02680A2CD875}" type="presParOf" srcId="{E0A27153-3A3F-499B-8A30-9BA71C4BD54F}" destId="{2D968A24-A70E-4EBB-AE27-239A8954DEFC}" srcOrd="2" destOrd="0" presId="urn:microsoft.com/office/officeart/2005/8/layout/vList4"/>
    <dgm:cxn modelId="{459C38ED-21AA-40F7-BFB9-163EFB576A7B}" type="presParOf" srcId="{FFACE71F-8B1C-4B38-8DED-5FD779545FB0}" destId="{39BE0D13-9520-48D9-905A-DA106CB08367}" srcOrd="1" destOrd="0" presId="urn:microsoft.com/office/officeart/2005/8/layout/vList4"/>
    <dgm:cxn modelId="{880D435D-F8A4-4E69-9B08-7CDED31AE0BD}" type="presParOf" srcId="{FFACE71F-8B1C-4B38-8DED-5FD779545FB0}" destId="{7D6ECF96-ABD1-4D37-9CC8-33774559AD36}" srcOrd="2" destOrd="0" presId="urn:microsoft.com/office/officeart/2005/8/layout/vList4"/>
    <dgm:cxn modelId="{CCFD3F09-81ED-44E2-81CE-1B05C7AFCB65}" type="presParOf" srcId="{7D6ECF96-ABD1-4D37-9CC8-33774559AD36}" destId="{8D57D944-5C41-4CAE-B665-507D8A8332F8}" srcOrd="0" destOrd="0" presId="urn:microsoft.com/office/officeart/2005/8/layout/vList4"/>
    <dgm:cxn modelId="{2C49FCA3-FD46-4EC8-AE81-F561B3035433}" type="presParOf" srcId="{7D6ECF96-ABD1-4D37-9CC8-33774559AD36}" destId="{753E0CF2-F48E-4E7F-9C1F-FC85EBFEA303}" srcOrd="1" destOrd="0" presId="urn:microsoft.com/office/officeart/2005/8/layout/vList4"/>
    <dgm:cxn modelId="{3BF3AABD-77EF-44EF-8B86-FA34D6307567}" type="presParOf" srcId="{7D6ECF96-ABD1-4D37-9CC8-33774559AD36}" destId="{30658D5A-9C10-4FBC-A35C-FAAFB39177F0}" srcOrd="2" destOrd="0" presId="urn:microsoft.com/office/officeart/2005/8/layout/vList4"/>
    <dgm:cxn modelId="{F84D2E9B-0EB4-4C65-B4A3-05A3A5F82FBA}" type="presParOf" srcId="{FFACE71F-8B1C-4B38-8DED-5FD779545FB0}" destId="{BCFB3312-971F-4AD7-9325-9D8D0A11EDD6}" srcOrd="3" destOrd="0" presId="urn:microsoft.com/office/officeart/2005/8/layout/vList4"/>
    <dgm:cxn modelId="{381AC6A1-E33C-45C1-9D1C-755C30A72DA1}" type="presParOf" srcId="{FFACE71F-8B1C-4B38-8DED-5FD779545FB0}" destId="{58DD15FD-6BB4-4D39-BBF4-4F06B8EF9A87}" srcOrd="4" destOrd="0" presId="urn:microsoft.com/office/officeart/2005/8/layout/vList4"/>
    <dgm:cxn modelId="{2CBF5136-10B1-4CE3-B11A-ABB89BBD566F}" type="presParOf" srcId="{58DD15FD-6BB4-4D39-BBF4-4F06B8EF9A87}" destId="{ABBD9774-ADDE-4F6A-BF6D-B72E0B9C49C8}" srcOrd="0" destOrd="0" presId="urn:microsoft.com/office/officeart/2005/8/layout/vList4"/>
    <dgm:cxn modelId="{5EFD8543-4200-4474-A9BC-19BB766734BF}" type="presParOf" srcId="{58DD15FD-6BB4-4D39-BBF4-4F06B8EF9A87}" destId="{B05D8AB2-5459-47BD-8F46-9FECB4E42E34}" srcOrd="1" destOrd="0" presId="urn:microsoft.com/office/officeart/2005/8/layout/vList4"/>
    <dgm:cxn modelId="{3B460856-B7D8-442B-84BF-D3C3691697C9}" type="presParOf" srcId="{58DD15FD-6BB4-4D39-BBF4-4F06B8EF9A87}" destId="{FD41D818-2B9D-4FC3-9BE5-C06A07EE9ECA}" srcOrd="2" destOrd="0" presId="urn:microsoft.com/office/officeart/2005/8/layout/vList4"/>
    <dgm:cxn modelId="{BDF8732D-7E7B-4418-963A-6095F39A1627}" type="presParOf" srcId="{FFACE71F-8B1C-4B38-8DED-5FD779545FB0}" destId="{7E9FD961-C58B-4B6D-A323-0451B4BC48C3}" srcOrd="5" destOrd="0" presId="urn:microsoft.com/office/officeart/2005/8/layout/vList4"/>
    <dgm:cxn modelId="{1B83B4EF-BB99-48E3-977E-74711467A2B3}" type="presParOf" srcId="{FFACE71F-8B1C-4B38-8DED-5FD779545FB0}" destId="{3E0C312B-300E-4F21-8A93-9A15BF4BD241}" srcOrd="6" destOrd="0" presId="urn:microsoft.com/office/officeart/2005/8/layout/vList4"/>
    <dgm:cxn modelId="{1AF489D5-128B-455F-87FE-7E4AAF507DBA}" type="presParOf" srcId="{3E0C312B-300E-4F21-8A93-9A15BF4BD241}" destId="{46016EA2-BAE8-44ED-B0D2-9EB23F978234}" srcOrd="0" destOrd="0" presId="urn:microsoft.com/office/officeart/2005/8/layout/vList4"/>
    <dgm:cxn modelId="{A0817C7D-DE07-4135-A690-E56848D8D5E2}" type="presParOf" srcId="{3E0C312B-300E-4F21-8A93-9A15BF4BD241}" destId="{DBDEA313-D08E-4BD2-8CA1-07BC3D284D8C}" srcOrd="1" destOrd="0" presId="urn:microsoft.com/office/officeart/2005/8/layout/vList4"/>
    <dgm:cxn modelId="{970EB163-ABD4-44D3-BF6F-C028D51393A8}" type="presParOf" srcId="{3E0C312B-300E-4F21-8A93-9A15BF4BD241}" destId="{66A8B563-62FD-4EDC-A21F-4FEF9C846CB0}" srcOrd="2" destOrd="0" presId="urn:microsoft.com/office/officeart/2005/8/layout/vList4"/>
    <dgm:cxn modelId="{EBCFB7A0-FCB9-424D-B999-0CB44328EEB2}" type="presParOf" srcId="{FFACE71F-8B1C-4B38-8DED-5FD779545FB0}" destId="{6D8D1DC5-07C8-4BF4-9C01-2323666AC566}" srcOrd="7" destOrd="0" presId="urn:microsoft.com/office/officeart/2005/8/layout/vList4"/>
    <dgm:cxn modelId="{B49EA70B-2D91-4977-8060-4EAA5BBED225}" type="presParOf" srcId="{FFACE71F-8B1C-4B38-8DED-5FD779545FB0}" destId="{EA7F194E-5B13-4853-B9EE-8F5AD2F053A7}" srcOrd="8" destOrd="0" presId="urn:microsoft.com/office/officeart/2005/8/layout/vList4"/>
    <dgm:cxn modelId="{5C17440F-20CE-4F04-97DA-78CAF06E4D5F}" type="presParOf" srcId="{EA7F194E-5B13-4853-B9EE-8F5AD2F053A7}" destId="{7501DFDF-4D7D-4AFD-9E87-466F2CCCAC39}" srcOrd="0" destOrd="0" presId="urn:microsoft.com/office/officeart/2005/8/layout/vList4"/>
    <dgm:cxn modelId="{90A79999-7903-45FE-A051-AC747C25CB44}" type="presParOf" srcId="{EA7F194E-5B13-4853-B9EE-8F5AD2F053A7}" destId="{472D09C2-0B35-4398-9C17-B8E939FFE80C}" srcOrd="1" destOrd="0" presId="urn:microsoft.com/office/officeart/2005/8/layout/vList4"/>
    <dgm:cxn modelId="{EF10F582-9269-4948-BCC2-F35AD9E795EB}" type="presParOf" srcId="{EA7F194E-5B13-4853-B9EE-8F5AD2F053A7}" destId="{1FDC9BB4-1D3E-4515-A7FD-9AC2B2F8F581}" srcOrd="2" destOrd="0" presId="urn:microsoft.com/office/officeart/2005/8/layout/vList4"/>
    <dgm:cxn modelId="{12FE4A80-31CA-4449-9739-249805584543}" type="presParOf" srcId="{FFACE71F-8B1C-4B38-8DED-5FD779545FB0}" destId="{8CC4D310-6C71-4D7A-B6F9-2FCBF0CCEF81}" srcOrd="9" destOrd="0" presId="urn:microsoft.com/office/officeart/2005/8/layout/vList4"/>
    <dgm:cxn modelId="{DDD22E86-FEC9-4CCA-9CBA-E5BD88B129D4}" type="presParOf" srcId="{FFACE71F-8B1C-4B38-8DED-5FD779545FB0}" destId="{902A6979-FFE2-4172-B483-416E62EBEA3F}" srcOrd="10" destOrd="0" presId="urn:microsoft.com/office/officeart/2005/8/layout/vList4"/>
    <dgm:cxn modelId="{93EB9554-9681-4EAB-A480-ADBDAD95E3BA}" type="presParOf" srcId="{902A6979-FFE2-4172-B483-416E62EBEA3F}" destId="{1FADD142-4CF2-4B01-9B12-27BB22F758E7}" srcOrd="0" destOrd="0" presId="urn:microsoft.com/office/officeart/2005/8/layout/vList4"/>
    <dgm:cxn modelId="{EAC407B2-586B-4AFB-A1E4-9520A506DD20}" type="presParOf" srcId="{902A6979-FFE2-4172-B483-416E62EBEA3F}" destId="{5A8472FE-A625-4CE8-9363-5EB8ED38913D}" srcOrd="1" destOrd="0" presId="urn:microsoft.com/office/officeart/2005/8/layout/vList4"/>
    <dgm:cxn modelId="{57F263C5-C677-4774-98F5-5D3D05C2B05D}" type="presParOf" srcId="{902A6979-FFE2-4172-B483-416E62EBEA3F}" destId="{38F8309D-4B8C-483D-A1AA-73D119B0498E}" srcOrd="2" destOrd="0" presId="urn:microsoft.com/office/officeart/2005/8/layout/vList4"/>
    <dgm:cxn modelId="{B619A7F3-FFF4-4B20-9113-F0FEF331E784}" type="presParOf" srcId="{FFACE71F-8B1C-4B38-8DED-5FD779545FB0}" destId="{3683C696-F6C3-4056-9748-29F8759D4D89}" srcOrd="11" destOrd="0" presId="urn:microsoft.com/office/officeart/2005/8/layout/vList4"/>
    <dgm:cxn modelId="{40699FEA-E434-4F17-96BF-36E67282E0A6}" type="presParOf" srcId="{FFACE71F-8B1C-4B38-8DED-5FD779545FB0}" destId="{0039B550-0B42-41B4-84A0-3CD1C062D323}" srcOrd="12" destOrd="0" presId="urn:microsoft.com/office/officeart/2005/8/layout/vList4"/>
    <dgm:cxn modelId="{50503AEA-A6E6-4E25-B0EF-A2D1D707621D}" type="presParOf" srcId="{0039B550-0B42-41B4-84A0-3CD1C062D323}" destId="{2CABF4B9-63A8-41E5-A440-9881979E2200}" srcOrd="0" destOrd="0" presId="urn:microsoft.com/office/officeart/2005/8/layout/vList4"/>
    <dgm:cxn modelId="{EC0D7816-5E54-4E85-9033-D77E713E2E56}" type="presParOf" srcId="{0039B550-0B42-41B4-84A0-3CD1C062D323}" destId="{C90DAD9E-497A-451B-B352-2C5AE576C062}" srcOrd="1" destOrd="0" presId="urn:microsoft.com/office/officeart/2005/8/layout/vList4"/>
    <dgm:cxn modelId="{5DA7A0C6-F2A3-45A3-82D4-FEF1E5AEAD8E}" type="presParOf" srcId="{0039B550-0B42-41B4-84A0-3CD1C062D323}" destId="{259303B1-BA0F-4532-A0CC-FA21C95946B1}" srcOrd="2" destOrd="0" presId="urn:microsoft.com/office/officeart/2005/8/layout/vList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CA723-E684-4C7F-A28C-CEBFBAE1E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dcterms:created xsi:type="dcterms:W3CDTF">2022-09-19T10:20:00Z</dcterms:created>
  <dcterms:modified xsi:type="dcterms:W3CDTF">2023-01-24T10:14:00Z</dcterms:modified>
</cp:coreProperties>
</file>